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88D" w14:textId="5F0F0AD8" w:rsidR="003E10B4" w:rsidRPr="003E10B4" w:rsidRDefault="003E10B4" w:rsidP="003E10B4">
      <w:pPr>
        <w:rPr>
          <w:b/>
          <w:bCs/>
          <w:sz w:val="20"/>
          <w:szCs w:val="20"/>
          <w:lang w:val="uk-UA"/>
        </w:rPr>
      </w:pPr>
      <w:bookmarkStart w:id="0" w:name="_Hlk36454310"/>
      <w:r w:rsidRPr="003E10B4">
        <w:rPr>
          <w:b/>
          <w:bCs/>
          <w:sz w:val="20"/>
          <w:szCs w:val="20"/>
          <w:lang w:val="uk-UA"/>
        </w:rPr>
        <w:t>УДК 711.43</w:t>
      </w:r>
    </w:p>
    <w:bookmarkEnd w:id="0"/>
    <w:p w14:paraId="0E189AD4" w14:textId="77777777" w:rsidR="007F2DAC" w:rsidRPr="00AB2EFC" w:rsidRDefault="007F2DAC" w:rsidP="007F2DAC">
      <w:pPr>
        <w:tabs>
          <w:tab w:val="left" w:pos="0"/>
        </w:tabs>
        <w:jc w:val="center"/>
        <w:rPr>
          <w:b/>
          <w:sz w:val="20"/>
          <w:szCs w:val="20"/>
        </w:rPr>
      </w:pPr>
    </w:p>
    <w:p w14:paraId="60F86193" w14:textId="4ED7452C" w:rsidR="007F2DAC" w:rsidRPr="00AB2EFC" w:rsidRDefault="003E10B4" w:rsidP="007F2DAC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Принципи та методи формування громадського центру</w:t>
      </w:r>
    </w:p>
    <w:p w14:paraId="33C424D6" w14:textId="77777777" w:rsidR="007F2DAC" w:rsidRPr="00AB2EFC" w:rsidRDefault="007F2DAC" w:rsidP="007F2DAC">
      <w:pPr>
        <w:tabs>
          <w:tab w:val="left" w:pos="567"/>
        </w:tabs>
        <w:jc w:val="center"/>
        <w:rPr>
          <w:b/>
          <w:caps/>
          <w:sz w:val="20"/>
          <w:szCs w:val="20"/>
        </w:rPr>
      </w:pPr>
    </w:p>
    <w:p w14:paraId="757B81EF" w14:textId="77777777" w:rsidR="003E10B4" w:rsidRPr="009A0FB6" w:rsidRDefault="003E10B4" w:rsidP="009A0FB6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  <w:r w:rsidRPr="009A0FB6">
        <w:rPr>
          <w:b/>
          <w:sz w:val="20"/>
          <w:szCs w:val="20"/>
          <w:lang w:val="uk-UA"/>
        </w:rPr>
        <w:t xml:space="preserve">Principles </w:t>
      </w:r>
      <w:proofErr w:type="spellStart"/>
      <w:r w:rsidRPr="009A0FB6">
        <w:rPr>
          <w:b/>
          <w:sz w:val="20"/>
          <w:szCs w:val="20"/>
          <w:lang w:val="uk-UA"/>
        </w:rPr>
        <w:t>and</w:t>
      </w:r>
      <w:proofErr w:type="spellEnd"/>
      <w:r w:rsidRPr="009A0FB6">
        <w:rPr>
          <w:b/>
          <w:sz w:val="20"/>
          <w:szCs w:val="20"/>
          <w:lang w:val="uk-UA"/>
        </w:rPr>
        <w:t xml:space="preserve"> </w:t>
      </w:r>
      <w:proofErr w:type="spellStart"/>
      <w:r w:rsidRPr="009A0FB6">
        <w:rPr>
          <w:b/>
          <w:sz w:val="20"/>
          <w:szCs w:val="20"/>
          <w:lang w:val="uk-UA"/>
        </w:rPr>
        <w:t>methods</w:t>
      </w:r>
      <w:proofErr w:type="spellEnd"/>
      <w:r w:rsidRPr="009A0FB6">
        <w:rPr>
          <w:b/>
          <w:sz w:val="20"/>
          <w:szCs w:val="20"/>
          <w:lang w:val="uk-UA"/>
        </w:rPr>
        <w:t xml:space="preserve"> </w:t>
      </w:r>
      <w:proofErr w:type="spellStart"/>
      <w:r w:rsidRPr="009A0FB6">
        <w:rPr>
          <w:b/>
          <w:sz w:val="20"/>
          <w:szCs w:val="20"/>
          <w:lang w:val="uk-UA"/>
        </w:rPr>
        <w:t>of</w:t>
      </w:r>
      <w:proofErr w:type="spellEnd"/>
      <w:r w:rsidRPr="009A0FB6">
        <w:rPr>
          <w:b/>
          <w:sz w:val="20"/>
          <w:szCs w:val="20"/>
          <w:lang w:val="uk-UA"/>
        </w:rPr>
        <w:t xml:space="preserve"> </w:t>
      </w:r>
      <w:proofErr w:type="spellStart"/>
      <w:r w:rsidRPr="009A0FB6">
        <w:rPr>
          <w:b/>
          <w:sz w:val="20"/>
          <w:szCs w:val="20"/>
          <w:lang w:val="uk-UA"/>
        </w:rPr>
        <w:t>forming</w:t>
      </w:r>
      <w:proofErr w:type="spellEnd"/>
      <w:r w:rsidRPr="009A0FB6">
        <w:rPr>
          <w:b/>
          <w:sz w:val="20"/>
          <w:szCs w:val="20"/>
          <w:lang w:val="uk-UA"/>
        </w:rPr>
        <w:t xml:space="preserve"> a </w:t>
      </w:r>
      <w:proofErr w:type="spellStart"/>
      <w:r w:rsidRPr="009A0FB6">
        <w:rPr>
          <w:b/>
          <w:sz w:val="20"/>
          <w:szCs w:val="20"/>
          <w:lang w:val="uk-UA"/>
        </w:rPr>
        <w:t>community</w:t>
      </w:r>
      <w:proofErr w:type="spellEnd"/>
      <w:r w:rsidRPr="009A0FB6">
        <w:rPr>
          <w:b/>
          <w:sz w:val="20"/>
          <w:szCs w:val="20"/>
          <w:lang w:val="uk-UA"/>
        </w:rPr>
        <w:t xml:space="preserve"> </w:t>
      </w:r>
      <w:proofErr w:type="spellStart"/>
      <w:r w:rsidRPr="009A0FB6">
        <w:rPr>
          <w:b/>
          <w:sz w:val="20"/>
          <w:szCs w:val="20"/>
          <w:lang w:val="uk-UA"/>
        </w:rPr>
        <w:t>center</w:t>
      </w:r>
      <w:proofErr w:type="spellEnd"/>
    </w:p>
    <w:p w14:paraId="739A77EE" w14:textId="77777777" w:rsidR="007F2DAC" w:rsidRPr="00AB2EFC" w:rsidRDefault="007F2DAC" w:rsidP="00CD2CA8">
      <w:pPr>
        <w:tabs>
          <w:tab w:val="left" w:pos="567"/>
        </w:tabs>
        <w:ind w:firstLine="567"/>
        <w:jc w:val="both"/>
        <w:rPr>
          <w:b/>
          <w:sz w:val="20"/>
          <w:szCs w:val="20"/>
          <w:lang w:val="en-US"/>
        </w:rPr>
      </w:pPr>
    </w:p>
    <w:p w14:paraId="07F7D4A9" w14:textId="40020468" w:rsidR="007F2DAC" w:rsidRPr="00AB2EFC" w:rsidRDefault="009A0FB6" w:rsidP="00CD2CA8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Н.І. </w:t>
      </w:r>
      <w:proofErr w:type="spellStart"/>
      <w:r>
        <w:rPr>
          <w:b/>
          <w:sz w:val="20"/>
          <w:szCs w:val="20"/>
          <w:lang w:val="uk-UA"/>
        </w:rPr>
        <w:t>Ільчук</w:t>
      </w:r>
      <w:proofErr w:type="spellEnd"/>
      <w:r w:rsidR="004D4D1F">
        <w:rPr>
          <w:b/>
          <w:sz w:val="20"/>
          <w:szCs w:val="20"/>
          <w:lang w:val="uk-UA"/>
        </w:rPr>
        <w:t xml:space="preserve">, </w:t>
      </w:r>
      <w:proofErr w:type="spellStart"/>
      <w:r w:rsidR="004D4D1F" w:rsidRPr="00AB2EFC">
        <w:rPr>
          <w:b/>
          <w:sz w:val="20"/>
          <w:szCs w:val="20"/>
          <w:lang w:val="uk-UA"/>
        </w:rPr>
        <w:t>к.т.н</w:t>
      </w:r>
      <w:proofErr w:type="spellEnd"/>
      <w:r w:rsidR="004D4D1F" w:rsidRPr="00AB2EFC">
        <w:rPr>
          <w:b/>
          <w:sz w:val="20"/>
          <w:szCs w:val="20"/>
          <w:lang w:val="uk-UA"/>
        </w:rPr>
        <w:t>., доцент</w:t>
      </w:r>
      <w:r w:rsidR="004D4D1F">
        <w:rPr>
          <w:b/>
          <w:sz w:val="20"/>
          <w:szCs w:val="20"/>
          <w:lang w:val="uk-UA"/>
        </w:rPr>
        <w:t xml:space="preserve"> (</w:t>
      </w:r>
      <w:r w:rsidR="004D4D1F" w:rsidRPr="003B3F4B">
        <w:rPr>
          <w:b/>
          <w:sz w:val="20"/>
          <w:szCs w:val="20"/>
          <w:lang w:val="uk-UA"/>
        </w:rPr>
        <w:t>Луцький національний технічний університет,</w:t>
      </w:r>
      <w:r w:rsidR="004D4D1F">
        <w:rPr>
          <w:b/>
          <w:sz w:val="20"/>
          <w:szCs w:val="20"/>
          <w:lang w:val="uk-UA"/>
        </w:rPr>
        <w:t xml:space="preserve"> Луцьк), </w:t>
      </w:r>
      <w:r>
        <w:rPr>
          <w:b/>
          <w:sz w:val="20"/>
          <w:szCs w:val="20"/>
          <w:lang w:val="uk-UA"/>
        </w:rPr>
        <w:t>В.Р. Кравчук</w:t>
      </w:r>
      <w:r w:rsidR="007F2DAC" w:rsidRPr="00AB2EFC">
        <w:rPr>
          <w:b/>
          <w:sz w:val="20"/>
          <w:szCs w:val="20"/>
          <w:lang w:val="uk-UA"/>
        </w:rPr>
        <w:t xml:space="preserve">, </w:t>
      </w:r>
      <w:r>
        <w:rPr>
          <w:b/>
          <w:sz w:val="20"/>
          <w:szCs w:val="20"/>
          <w:lang w:val="uk-UA"/>
        </w:rPr>
        <w:t>магістр</w:t>
      </w:r>
      <w:r w:rsidR="007F2DAC" w:rsidRPr="00AB2EFC">
        <w:rPr>
          <w:b/>
          <w:sz w:val="20"/>
          <w:szCs w:val="20"/>
          <w:lang w:val="uk-UA"/>
        </w:rPr>
        <w:t xml:space="preserve">, </w:t>
      </w:r>
      <w:r>
        <w:rPr>
          <w:b/>
          <w:sz w:val="20"/>
          <w:szCs w:val="20"/>
          <w:lang w:val="uk-UA"/>
        </w:rPr>
        <w:t>О.Ю. Поліщук, магістр</w:t>
      </w:r>
      <w:r w:rsidR="003B3F4B">
        <w:rPr>
          <w:b/>
          <w:sz w:val="20"/>
          <w:szCs w:val="20"/>
          <w:lang w:val="uk-UA"/>
        </w:rPr>
        <w:t xml:space="preserve"> (</w:t>
      </w:r>
      <w:r w:rsidR="003B3F4B" w:rsidRPr="003B3F4B">
        <w:rPr>
          <w:b/>
          <w:sz w:val="20"/>
          <w:szCs w:val="20"/>
          <w:lang w:val="uk-UA"/>
        </w:rPr>
        <w:t>Луцький національний технічний університет,</w:t>
      </w:r>
      <w:r w:rsidR="003B3F4B">
        <w:rPr>
          <w:b/>
          <w:sz w:val="20"/>
          <w:szCs w:val="20"/>
          <w:lang w:val="uk-UA"/>
        </w:rPr>
        <w:t xml:space="preserve"> Луцьк)</w:t>
      </w:r>
    </w:p>
    <w:p w14:paraId="06693A3C" w14:textId="77777777" w:rsidR="005A6562" w:rsidRPr="00E10C20" w:rsidRDefault="005A6562" w:rsidP="00CD2CA8">
      <w:pPr>
        <w:tabs>
          <w:tab w:val="left" w:pos="567"/>
        </w:tabs>
        <w:ind w:firstLine="567"/>
        <w:jc w:val="both"/>
        <w:rPr>
          <w:b/>
          <w:sz w:val="20"/>
          <w:szCs w:val="20"/>
          <w:lang w:val="uk-UA"/>
        </w:rPr>
      </w:pPr>
    </w:p>
    <w:p w14:paraId="65DC9245" w14:textId="77777777" w:rsidR="009A0FB6" w:rsidRPr="009A0FB6" w:rsidRDefault="009A0FB6" w:rsidP="009A0FB6">
      <w:pPr>
        <w:tabs>
          <w:tab w:val="left" w:pos="567"/>
        </w:tabs>
        <w:ind w:firstLine="567"/>
        <w:jc w:val="both"/>
        <w:rPr>
          <w:b/>
          <w:sz w:val="20"/>
          <w:szCs w:val="20"/>
          <w:lang w:val="en-US"/>
        </w:rPr>
      </w:pPr>
      <w:bookmarkStart w:id="1" w:name="_Hlk214696788"/>
      <w:r w:rsidRPr="009A0FB6">
        <w:rPr>
          <w:b/>
          <w:sz w:val="20"/>
          <w:szCs w:val="20"/>
          <w:lang w:val="en"/>
        </w:rPr>
        <w:t xml:space="preserve">N.I. </w:t>
      </w:r>
      <w:proofErr w:type="spellStart"/>
      <w:r w:rsidRPr="009A0FB6">
        <w:rPr>
          <w:b/>
          <w:sz w:val="20"/>
          <w:szCs w:val="20"/>
          <w:lang w:val="en"/>
        </w:rPr>
        <w:t>Ilchuk</w:t>
      </w:r>
      <w:bookmarkEnd w:id="1"/>
      <w:proofErr w:type="spellEnd"/>
      <w:r w:rsidRPr="009A0FB6">
        <w:rPr>
          <w:b/>
          <w:sz w:val="20"/>
          <w:szCs w:val="20"/>
          <w:lang w:val="en"/>
        </w:rPr>
        <w:t xml:space="preserve">, Ph.D., Associate Professor (Lutsk National Technical University, Lutsk), V.R. Kravchuk, Master, </w:t>
      </w:r>
      <w:proofErr w:type="spellStart"/>
      <w:r w:rsidRPr="009A0FB6">
        <w:rPr>
          <w:b/>
          <w:sz w:val="20"/>
          <w:szCs w:val="20"/>
          <w:lang w:val="en"/>
        </w:rPr>
        <w:t>O.Yu</w:t>
      </w:r>
      <w:proofErr w:type="spellEnd"/>
      <w:r w:rsidRPr="009A0FB6">
        <w:rPr>
          <w:b/>
          <w:sz w:val="20"/>
          <w:szCs w:val="20"/>
          <w:lang w:val="en"/>
        </w:rPr>
        <w:t>. Polishchuk, Master (Lutsk National Technical University, Lutsk)</w:t>
      </w:r>
    </w:p>
    <w:p w14:paraId="7FE469E4" w14:textId="77777777" w:rsidR="007F2DAC" w:rsidRPr="005C08EA" w:rsidRDefault="007F2DAC" w:rsidP="005C08EA">
      <w:pPr>
        <w:tabs>
          <w:tab w:val="left" w:pos="567"/>
        </w:tabs>
        <w:ind w:firstLine="567"/>
        <w:jc w:val="both"/>
        <w:rPr>
          <w:sz w:val="18"/>
          <w:szCs w:val="18"/>
          <w:lang w:val="en-US"/>
        </w:rPr>
      </w:pPr>
    </w:p>
    <w:p w14:paraId="6C4BF015" w14:textId="1740D5DB" w:rsidR="007766A3" w:rsidRPr="005C08EA" w:rsidRDefault="007766A3" w:rsidP="005C08EA">
      <w:pPr>
        <w:tabs>
          <w:tab w:val="left" w:pos="567"/>
        </w:tabs>
        <w:ind w:firstLine="567"/>
        <w:jc w:val="both"/>
        <w:rPr>
          <w:i/>
          <w:sz w:val="18"/>
          <w:szCs w:val="18"/>
          <w:lang w:val="uk-UA"/>
        </w:rPr>
      </w:pPr>
      <w:r w:rsidRPr="005C08EA">
        <w:rPr>
          <w:i/>
          <w:sz w:val="18"/>
          <w:szCs w:val="18"/>
          <w:lang w:val="uk-UA"/>
        </w:rPr>
        <w:t xml:space="preserve">Розглянуто </w:t>
      </w:r>
      <w:r w:rsidR="009A0FB6">
        <w:rPr>
          <w:i/>
          <w:sz w:val="18"/>
          <w:szCs w:val="18"/>
          <w:lang w:val="uk-UA"/>
        </w:rPr>
        <w:t>основні принципи та методи формування публічного простору населених пунктів з урахуванням</w:t>
      </w:r>
      <w:r w:rsidR="00334255">
        <w:rPr>
          <w:i/>
          <w:sz w:val="18"/>
          <w:szCs w:val="18"/>
          <w:lang w:val="uk-UA"/>
        </w:rPr>
        <w:t xml:space="preserve"> можливості поєднання різних видів забудови.</w:t>
      </w:r>
    </w:p>
    <w:p w14:paraId="51C4C8E9" w14:textId="77777777" w:rsidR="005C08EA" w:rsidRPr="009A0FB6" w:rsidRDefault="005C08EA" w:rsidP="005C08EA">
      <w:pPr>
        <w:tabs>
          <w:tab w:val="left" w:pos="567"/>
        </w:tabs>
        <w:ind w:firstLine="567"/>
        <w:jc w:val="both"/>
        <w:rPr>
          <w:i/>
          <w:sz w:val="18"/>
          <w:szCs w:val="18"/>
        </w:rPr>
      </w:pPr>
    </w:p>
    <w:p w14:paraId="5BC9AC80" w14:textId="77777777" w:rsidR="00334255" w:rsidRPr="00334255" w:rsidRDefault="00334255" w:rsidP="00334255">
      <w:pPr>
        <w:tabs>
          <w:tab w:val="left" w:pos="567"/>
        </w:tabs>
        <w:ind w:firstLine="567"/>
        <w:jc w:val="both"/>
        <w:rPr>
          <w:i/>
          <w:sz w:val="18"/>
          <w:szCs w:val="18"/>
          <w:lang w:val="en-US"/>
        </w:rPr>
      </w:pPr>
      <w:r w:rsidRPr="00334255">
        <w:rPr>
          <w:i/>
          <w:sz w:val="18"/>
          <w:szCs w:val="18"/>
          <w:lang w:val="en"/>
        </w:rPr>
        <w:t>The main principles and methods of forming public space in settlements are considered, taking into account the possibility of combining different types of development.</w:t>
      </w:r>
    </w:p>
    <w:p w14:paraId="72D4BEC5" w14:textId="77777777" w:rsidR="007F2DAC" w:rsidRPr="005867A8" w:rsidRDefault="007F2DAC" w:rsidP="005C08EA">
      <w:pPr>
        <w:tabs>
          <w:tab w:val="left" w:pos="567"/>
        </w:tabs>
        <w:ind w:firstLine="567"/>
        <w:jc w:val="both"/>
        <w:rPr>
          <w:sz w:val="18"/>
          <w:szCs w:val="18"/>
          <w:lang w:val="en-US"/>
        </w:rPr>
      </w:pPr>
    </w:p>
    <w:p w14:paraId="090D263D" w14:textId="77777777" w:rsidR="003E10B4" w:rsidRPr="003E10B4" w:rsidRDefault="003E10B4" w:rsidP="003E10B4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3E10B4">
        <w:rPr>
          <w:sz w:val="20"/>
          <w:szCs w:val="20"/>
          <w:lang w:val="uk-UA"/>
        </w:rPr>
        <w:t xml:space="preserve">Публічний простір – це соціальний простір, який є відкритим і доступним для всіх мешканців селища або міста [3,5]. Він може існувати у вигляді громадських площ, скверів, парків, садів, озеленених територій, спортивних та ігрових місць, пляжів, тощо [6, с.5]. </w:t>
      </w:r>
    </w:p>
    <w:p w14:paraId="5880B91E" w14:textId="77777777" w:rsidR="003E10B4" w:rsidRPr="003E10B4" w:rsidRDefault="003E10B4" w:rsidP="003E10B4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3E10B4">
        <w:rPr>
          <w:sz w:val="20"/>
          <w:szCs w:val="20"/>
          <w:lang w:val="uk-UA"/>
        </w:rPr>
        <w:t>Власне, саме поняття «публічного простору» має свої витоки з європейської традиції щодо проведення міських досліджень, для позначення прийнято використовувати термін «</w:t>
      </w:r>
      <w:proofErr w:type="spellStart"/>
      <w:r w:rsidRPr="003E10B4">
        <w:rPr>
          <w:sz w:val="20"/>
          <w:szCs w:val="20"/>
          <w:lang w:val="uk-UA"/>
        </w:rPr>
        <w:t>public</w:t>
      </w:r>
      <w:proofErr w:type="spellEnd"/>
      <w:r w:rsidRPr="003E10B4">
        <w:rPr>
          <w:sz w:val="20"/>
          <w:szCs w:val="20"/>
          <w:lang w:val="uk-UA"/>
        </w:rPr>
        <w:t xml:space="preserve"> </w:t>
      </w:r>
      <w:proofErr w:type="spellStart"/>
      <w:r w:rsidRPr="003E10B4">
        <w:rPr>
          <w:sz w:val="20"/>
          <w:szCs w:val="20"/>
          <w:lang w:val="uk-UA"/>
        </w:rPr>
        <w:t>space</w:t>
      </w:r>
      <w:proofErr w:type="spellEnd"/>
      <w:r w:rsidRPr="003E10B4">
        <w:rPr>
          <w:sz w:val="20"/>
          <w:szCs w:val="20"/>
          <w:lang w:val="uk-UA"/>
        </w:rPr>
        <w:t>». Згідно досліджень, «</w:t>
      </w:r>
      <w:proofErr w:type="spellStart"/>
      <w:r w:rsidRPr="003E10B4">
        <w:rPr>
          <w:sz w:val="20"/>
          <w:szCs w:val="20"/>
          <w:lang w:val="uk-UA"/>
        </w:rPr>
        <w:t>public</w:t>
      </w:r>
      <w:proofErr w:type="spellEnd"/>
      <w:r w:rsidRPr="003E10B4">
        <w:rPr>
          <w:sz w:val="20"/>
          <w:szCs w:val="20"/>
          <w:lang w:val="uk-UA"/>
        </w:rPr>
        <w:t xml:space="preserve"> </w:t>
      </w:r>
      <w:proofErr w:type="spellStart"/>
      <w:r w:rsidRPr="003E10B4">
        <w:rPr>
          <w:sz w:val="20"/>
          <w:szCs w:val="20"/>
          <w:lang w:val="uk-UA"/>
        </w:rPr>
        <w:t>space</w:t>
      </w:r>
      <w:proofErr w:type="spellEnd"/>
      <w:r w:rsidRPr="003E10B4">
        <w:rPr>
          <w:sz w:val="20"/>
          <w:szCs w:val="20"/>
          <w:lang w:val="uk-UA"/>
        </w:rPr>
        <w:t>» прийнято розглядати в трьох основних аспектах, а саме:</w:t>
      </w:r>
    </w:p>
    <w:p w14:paraId="5D4A8E43" w14:textId="77777777" w:rsidR="003E10B4" w:rsidRPr="003E10B4" w:rsidRDefault="003E10B4" w:rsidP="003E10B4">
      <w:pPr>
        <w:numPr>
          <w:ilvl w:val="0"/>
          <w:numId w:val="8"/>
        </w:numPr>
        <w:tabs>
          <w:tab w:val="left" w:pos="567"/>
        </w:tabs>
        <w:jc w:val="both"/>
        <w:rPr>
          <w:sz w:val="20"/>
          <w:szCs w:val="20"/>
          <w:lang w:val="uk-UA"/>
        </w:rPr>
      </w:pPr>
      <w:r w:rsidRPr="003E10B4">
        <w:rPr>
          <w:sz w:val="20"/>
          <w:szCs w:val="20"/>
          <w:lang w:val="uk-UA"/>
        </w:rPr>
        <w:t xml:space="preserve"> як відкритий простір для відпочинку, рекреації, охорони здоров'я; </w:t>
      </w:r>
    </w:p>
    <w:p w14:paraId="10407C6E" w14:textId="77777777" w:rsidR="003E10B4" w:rsidRPr="003E10B4" w:rsidRDefault="003E10B4" w:rsidP="003E10B4">
      <w:pPr>
        <w:numPr>
          <w:ilvl w:val="0"/>
          <w:numId w:val="8"/>
        </w:numPr>
        <w:tabs>
          <w:tab w:val="left" w:pos="567"/>
        </w:tabs>
        <w:jc w:val="both"/>
        <w:rPr>
          <w:sz w:val="20"/>
          <w:szCs w:val="20"/>
          <w:lang w:val="uk-UA"/>
        </w:rPr>
      </w:pPr>
      <w:r w:rsidRPr="003E10B4">
        <w:rPr>
          <w:sz w:val="20"/>
          <w:szCs w:val="20"/>
          <w:lang w:val="uk-UA"/>
        </w:rPr>
        <w:t>як простір для проведення дебатів;</w:t>
      </w:r>
    </w:p>
    <w:p w14:paraId="14F24482" w14:textId="77777777" w:rsidR="003E10B4" w:rsidRPr="003E10B4" w:rsidRDefault="003E10B4" w:rsidP="003E10B4">
      <w:pPr>
        <w:numPr>
          <w:ilvl w:val="0"/>
          <w:numId w:val="8"/>
        </w:numPr>
        <w:tabs>
          <w:tab w:val="left" w:pos="567"/>
        </w:tabs>
        <w:jc w:val="both"/>
        <w:rPr>
          <w:sz w:val="20"/>
          <w:szCs w:val="20"/>
          <w:lang w:val="uk-UA"/>
        </w:rPr>
      </w:pPr>
      <w:r w:rsidRPr="003E10B4">
        <w:rPr>
          <w:sz w:val="20"/>
          <w:szCs w:val="20"/>
          <w:lang w:val="uk-UA"/>
        </w:rPr>
        <w:t xml:space="preserve">як доступний та відкритий простір – це місця для різних груп осіб, які доступні для всіх і базуються на принципах соціальної свободи пересування [7]. При цьому, основними є: </w:t>
      </w:r>
    </w:p>
    <w:p w14:paraId="2D3AD9B6" w14:textId="77777777" w:rsidR="003E10B4" w:rsidRPr="003E10B4" w:rsidRDefault="003E10B4" w:rsidP="003E10B4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3E10B4">
        <w:rPr>
          <w:sz w:val="20"/>
          <w:szCs w:val="20"/>
        </w:rPr>
        <w:t xml:space="preserve">- </w:t>
      </w:r>
      <w:r w:rsidRPr="003E10B4">
        <w:rPr>
          <w:sz w:val="20"/>
          <w:szCs w:val="20"/>
          <w:lang w:val="uk-UA"/>
        </w:rPr>
        <w:t>вивчення основних принципів формування та функцій «публічних просторів», тобто громадських центрів населених місць, а також можливості їх адаптації до територій об’єднаних територіальних громад;</w:t>
      </w:r>
    </w:p>
    <w:p w14:paraId="45BEF495" w14:textId="77777777" w:rsidR="003E10B4" w:rsidRPr="003E10B4" w:rsidRDefault="003E10B4" w:rsidP="003E10B4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3E10B4">
        <w:rPr>
          <w:sz w:val="20"/>
          <w:szCs w:val="20"/>
        </w:rPr>
        <w:t xml:space="preserve">- </w:t>
      </w:r>
      <w:r w:rsidRPr="003E10B4">
        <w:rPr>
          <w:sz w:val="20"/>
          <w:szCs w:val="20"/>
          <w:lang w:val="uk-UA"/>
        </w:rPr>
        <w:t xml:space="preserve">розробка проектів громадських центрів населених місць, </w:t>
      </w:r>
      <w:r w:rsidRPr="003E10B4">
        <w:rPr>
          <w:sz w:val="20"/>
          <w:szCs w:val="20"/>
        </w:rPr>
        <w:t>як</w:t>
      </w:r>
      <w:r w:rsidRPr="003E10B4">
        <w:rPr>
          <w:sz w:val="20"/>
          <w:szCs w:val="20"/>
          <w:lang w:val="uk-UA"/>
        </w:rPr>
        <w:t>і виконують з метою розвитку територіальних громад та покращення умов проживання та комунікації їх мешканців;</w:t>
      </w:r>
    </w:p>
    <w:p w14:paraId="49B9CD52" w14:textId="77777777" w:rsidR="003E10B4" w:rsidRPr="003E10B4" w:rsidRDefault="003E10B4" w:rsidP="003E10B4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3E10B4">
        <w:rPr>
          <w:sz w:val="20"/>
          <w:szCs w:val="20"/>
          <w:lang w:val="uk-UA"/>
        </w:rPr>
        <w:t xml:space="preserve">- </w:t>
      </w:r>
      <w:proofErr w:type="spellStart"/>
      <w:r w:rsidRPr="003E10B4">
        <w:rPr>
          <w:sz w:val="20"/>
          <w:szCs w:val="20"/>
        </w:rPr>
        <w:t>вивчення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усіх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можливостей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використання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основних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принципів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формування</w:t>
      </w:r>
      <w:proofErr w:type="spellEnd"/>
      <w:r w:rsidRPr="003E10B4">
        <w:rPr>
          <w:sz w:val="20"/>
          <w:szCs w:val="20"/>
        </w:rPr>
        <w:t xml:space="preserve"> «</w:t>
      </w:r>
      <w:proofErr w:type="spellStart"/>
      <w:r w:rsidRPr="003E10B4">
        <w:rPr>
          <w:sz w:val="20"/>
          <w:szCs w:val="20"/>
        </w:rPr>
        <w:t>публічних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просторів</w:t>
      </w:r>
      <w:proofErr w:type="spellEnd"/>
      <w:r w:rsidRPr="003E10B4">
        <w:rPr>
          <w:sz w:val="20"/>
          <w:szCs w:val="20"/>
        </w:rPr>
        <w:t xml:space="preserve">», </w:t>
      </w:r>
      <w:proofErr w:type="spellStart"/>
      <w:r w:rsidRPr="003E10B4">
        <w:rPr>
          <w:sz w:val="20"/>
          <w:szCs w:val="20"/>
        </w:rPr>
        <w:t>громадських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центрів</w:t>
      </w:r>
      <w:proofErr w:type="spellEnd"/>
      <w:r w:rsidRPr="003E10B4">
        <w:rPr>
          <w:sz w:val="20"/>
          <w:szCs w:val="20"/>
        </w:rPr>
        <w:t xml:space="preserve">. </w:t>
      </w:r>
    </w:p>
    <w:p w14:paraId="7806B0C8" w14:textId="77777777" w:rsidR="003E10B4" w:rsidRPr="003E10B4" w:rsidRDefault="003E10B4" w:rsidP="003E10B4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3E10B4">
        <w:rPr>
          <w:sz w:val="20"/>
          <w:szCs w:val="20"/>
        </w:rPr>
        <w:lastRenderedPageBreak/>
        <w:t xml:space="preserve">Все </w:t>
      </w:r>
      <w:proofErr w:type="spellStart"/>
      <w:r w:rsidRPr="003E10B4">
        <w:rPr>
          <w:sz w:val="20"/>
          <w:szCs w:val="20"/>
        </w:rPr>
        <w:t>що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пов’язане</w:t>
      </w:r>
      <w:proofErr w:type="spellEnd"/>
      <w:r w:rsidRPr="003E10B4">
        <w:rPr>
          <w:sz w:val="20"/>
          <w:szCs w:val="20"/>
        </w:rPr>
        <w:t xml:space="preserve"> з </w:t>
      </w:r>
      <w:proofErr w:type="spellStart"/>
      <w:r w:rsidRPr="003E10B4">
        <w:rPr>
          <w:sz w:val="20"/>
          <w:szCs w:val="20"/>
        </w:rPr>
        <w:t>існуванням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людини</w:t>
      </w:r>
      <w:proofErr w:type="spellEnd"/>
      <w:r w:rsidRPr="003E10B4">
        <w:rPr>
          <w:sz w:val="20"/>
          <w:szCs w:val="20"/>
        </w:rPr>
        <w:t xml:space="preserve"> поза межами </w:t>
      </w:r>
      <w:proofErr w:type="spellStart"/>
      <w:r w:rsidRPr="003E10B4">
        <w:rPr>
          <w:sz w:val="20"/>
          <w:szCs w:val="20"/>
        </w:rPr>
        <w:t>її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власного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помешкання</w:t>
      </w:r>
      <w:proofErr w:type="spellEnd"/>
      <w:r w:rsidRPr="003E10B4">
        <w:rPr>
          <w:sz w:val="20"/>
          <w:szCs w:val="20"/>
        </w:rPr>
        <w:t xml:space="preserve">, а </w:t>
      </w:r>
      <w:proofErr w:type="spellStart"/>
      <w:r w:rsidRPr="003E10B4">
        <w:rPr>
          <w:sz w:val="20"/>
          <w:szCs w:val="20"/>
        </w:rPr>
        <w:t>саме</w:t>
      </w:r>
      <w:proofErr w:type="spellEnd"/>
      <w:r w:rsidRPr="003E10B4">
        <w:rPr>
          <w:sz w:val="20"/>
          <w:szCs w:val="20"/>
        </w:rPr>
        <w:t xml:space="preserve">: </w:t>
      </w:r>
      <w:proofErr w:type="spellStart"/>
      <w:r w:rsidRPr="003E10B4">
        <w:rPr>
          <w:sz w:val="20"/>
          <w:szCs w:val="20"/>
        </w:rPr>
        <w:t>споживання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різних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товарів</w:t>
      </w:r>
      <w:proofErr w:type="spellEnd"/>
      <w:r w:rsidRPr="003E10B4">
        <w:rPr>
          <w:sz w:val="20"/>
          <w:szCs w:val="20"/>
        </w:rPr>
        <w:t xml:space="preserve"> та </w:t>
      </w:r>
      <w:proofErr w:type="spellStart"/>
      <w:r w:rsidRPr="003E10B4">
        <w:rPr>
          <w:sz w:val="20"/>
          <w:szCs w:val="20"/>
        </w:rPr>
        <w:t>послуг</w:t>
      </w:r>
      <w:proofErr w:type="spellEnd"/>
      <w:r w:rsidRPr="003E10B4">
        <w:rPr>
          <w:sz w:val="20"/>
          <w:szCs w:val="20"/>
        </w:rPr>
        <w:t xml:space="preserve">, </w:t>
      </w:r>
      <w:proofErr w:type="spellStart"/>
      <w:r w:rsidRPr="003E10B4">
        <w:rPr>
          <w:sz w:val="20"/>
          <w:szCs w:val="20"/>
        </w:rPr>
        <w:t>щоденна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комунікація</w:t>
      </w:r>
      <w:proofErr w:type="spellEnd"/>
      <w:r w:rsidRPr="003E10B4">
        <w:rPr>
          <w:sz w:val="20"/>
          <w:szCs w:val="20"/>
        </w:rPr>
        <w:t xml:space="preserve"> – все </w:t>
      </w:r>
      <w:proofErr w:type="spellStart"/>
      <w:r w:rsidRPr="003E10B4">
        <w:rPr>
          <w:sz w:val="20"/>
          <w:szCs w:val="20"/>
        </w:rPr>
        <w:t>це</w:t>
      </w:r>
      <w:proofErr w:type="spellEnd"/>
      <w:r w:rsidRPr="003E10B4">
        <w:rPr>
          <w:sz w:val="20"/>
          <w:szCs w:val="20"/>
        </w:rPr>
        <w:t xml:space="preserve"> є </w:t>
      </w:r>
      <w:proofErr w:type="spellStart"/>
      <w:r w:rsidRPr="003E10B4">
        <w:rPr>
          <w:sz w:val="20"/>
          <w:szCs w:val="20"/>
        </w:rPr>
        <w:t>публічними</w:t>
      </w:r>
      <w:proofErr w:type="spellEnd"/>
      <w:r w:rsidRPr="003E10B4">
        <w:rPr>
          <w:sz w:val="20"/>
          <w:szCs w:val="20"/>
        </w:rPr>
        <w:t xml:space="preserve"> і </w:t>
      </w:r>
      <w:proofErr w:type="spellStart"/>
      <w:r w:rsidRPr="003E10B4">
        <w:rPr>
          <w:sz w:val="20"/>
          <w:szCs w:val="20"/>
        </w:rPr>
        <w:t>відбуваються</w:t>
      </w:r>
      <w:proofErr w:type="spellEnd"/>
      <w:r w:rsidRPr="003E10B4">
        <w:rPr>
          <w:sz w:val="20"/>
          <w:szCs w:val="20"/>
        </w:rPr>
        <w:t xml:space="preserve"> у </w:t>
      </w:r>
      <w:proofErr w:type="spellStart"/>
      <w:r w:rsidRPr="003E10B4">
        <w:rPr>
          <w:sz w:val="20"/>
          <w:szCs w:val="20"/>
        </w:rPr>
        <w:t>міському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або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сільському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публічному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просторі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щоденно</w:t>
      </w:r>
      <w:proofErr w:type="spellEnd"/>
      <w:r w:rsidRPr="003E10B4">
        <w:rPr>
          <w:sz w:val="20"/>
          <w:szCs w:val="20"/>
        </w:rPr>
        <w:t xml:space="preserve"> і не </w:t>
      </w:r>
      <w:proofErr w:type="spellStart"/>
      <w:r w:rsidRPr="003E10B4">
        <w:rPr>
          <w:sz w:val="20"/>
          <w:szCs w:val="20"/>
        </w:rPr>
        <w:t>залежить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від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категорії</w:t>
      </w:r>
      <w:proofErr w:type="spellEnd"/>
      <w:r w:rsidRPr="003E10B4">
        <w:rPr>
          <w:sz w:val="20"/>
          <w:szCs w:val="20"/>
        </w:rPr>
        <w:t xml:space="preserve"> населено пункту [4, с.8].</w:t>
      </w:r>
    </w:p>
    <w:p w14:paraId="55C4A8F2" w14:textId="46D9B4CE" w:rsidR="003E10B4" w:rsidRPr="003E10B4" w:rsidRDefault="003E10B4" w:rsidP="003E10B4">
      <w:pPr>
        <w:tabs>
          <w:tab w:val="left" w:pos="567"/>
        </w:tabs>
        <w:ind w:firstLine="567"/>
        <w:jc w:val="both"/>
        <w:rPr>
          <w:sz w:val="20"/>
          <w:szCs w:val="20"/>
        </w:rPr>
      </w:pPr>
      <w:proofErr w:type="spellStart"/>
      <w:r w:rsidRPr="003E10B4">
        <w:rPr>
          <w:sz w:val="20"/>
          <w:szCs w:val="20"/>
        </w:rPr>
        <w:t>Створення</w:t>
      </w:r>
      <w:proofErr w:type="spellEnd"/>
      <w:r w:rsidRPr="003E10B4">
        <w:rPr>
          <w:sz w:val="20"/>
          <w:szCs w:val="20"/>
        </w:rPr>
        <w:t xml:space="preserve"> та </w:t>
      </w:r>
      <w:proofErr w:type="spellStart"/>
      <w:r w:rsidRPr="003E10B4">
        <w:rPr>
          <w:sz w:val="20"/>
          <w:szCs w:val="20"/>
        </w:rPr>
        <w:t>утримання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публічних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просторів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здійснюється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саме</w:t>
      </w:r>
      <w:proofErr w:type="spellEnd"/>
      <w:r w:rsidRPr="003E10B4">
        <w:rPr>
          <w:sz w:val="20"/>
          <w:szCs w:val="20"/>
        </w:rPr>
        <w:t xml:space="preserve"> для і через </w:t>
      </w:r>
      <w:proofErr w:type="spellStart"/>
      <w:r w:rsidRPr="003E10B4">
        <w:rPr>
          <w:sz w:val="20"/>
          <w:szCs w:val="20"/>
        </w:rPr>
        <w:t>громадян</w:t>
      </w:r>
      <w:proofErr w:type="spellEnd"/>
      <w:r w:rsidRPr="003E10B4">
        <w:rPr>
          <w:sz w:val="20"/>
          <w:szCs w:val="20"/>
        </w:rPr>
        <w:t xml:space="preserve">. Вони </w:t>
      </w:r>
      <w:proofErr w:type="spellStart"/>
      <w:r w:rsidRPr="003E10B4">
        <w:rPr>
          <w:sz w:val="20"/>
          <w:szCs w:val="20"/>
        </w:rPr>
        <w:t>формують</w:t>
      </w:r>
      <w:proofErr w:type="spellEnd"/>
      <w:r w:rsidRPr="003E10B4">
        <w:rPr>
          <w:sz w:val="20"/>
          <w:szCs w:val="20"/>
        </w:rPr>
        <w:t xml:space="preserve"> і </w:t>
      </w:r>
      <w:proofErr w:type="spellStart"/>
      <w:r w:rsidRPr="003E10B4">
        <w:rPr>
          <w:sz w:val="20"/>
          <w:szCs w:val="20"/>
        </w:rPr>
        <w:t>виховують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вміння</w:t>
      </w:r>
      <w:proofErr w:type="spellEnd"/>
      <w:r w:rsidRPr="003E10B4">
        <w:rPr>
          <w:sz w:val="20"/>
          <w:szCs w:val="20"/>
        </w:rPr>
        <w:t xml:space="preserve"> правильно </w:t>
      </w:r>
      <w:proofErr w:type="spellStart"/>
      <w:r w:rsidRPr="003E10B4">
        <w:rPr>
          <w:sz w:val="20"/>
          <w:szCs w:val="20"/>
        </w:rPr>
        <w:t>проводити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вільний</w:t>
      </w:r>
      <w:proofErr w:type="spellEnd"/>
      <w:r w:rsidRPr="003E10B4">
        <w:rPr>
          <w:sz w:val="20"/>
          <w:szCs w:val="20"/>
        </w:rPr>
        <w:t xml:space="preserve"> час та </w:t>
      </w:r>
      <w:proofErr w:type="spellStart"/>
      <w:r w:rsidRPr="003E10B4">
        <w:rPr>
          <w:sz w:val="20"/>
          <w:szCs w:val="20"/>
        </w:rPr>
        <w:t>покращують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розуміння</w:t>
      </w:r>
      <w:proofErr w:type="spellEnd"/>
      <w:r w:rsidRPr="003E10B4">
        <w:rPr>
          <w:sz w:val="20"/>
          <w:szCs w:val="20"/>
        </w:rPr>
        <w:t xml:space="preserve"> активного, </w:t>
      </w:r>
      <w:proofErr w:type="spellStart"/>
      <w:r w:rsidRPr="003E10B4">
        <w:rPr>
          <w:sz w:val="20"/>
          <w:szCs w:val="20"/>
        </w:rPr>
        <w:t>соціального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відпочинку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мешканців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населених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місць</w:t>
      </w:r>
      <w:proofErr w:type="spellEnd"/>
      <w:r w:rsidRPr="003E10B4">
        <w:rPr>
          <w:sz w:val="20"/>
          <w:szCs w:val="20"/>
        </w:rPr>
        <w:t xml:space="preserve"> [3,7]. </w:t>
      </w:r>
    </w:p>
    <w:p w14:paraId="74923928" w14:textId="77777777" w:rsidR="003E10B4" w:rsidRPr="003E10B4" w:rsidRDefault="003E10B4" w:rsidP="003E10B4">
      <w:pPr>
        <w:tabs>
          <w:tab w:val="left" w:pos="567"/>
        </w:tabs>
        <w:ind w:firstLine="567"/>
        <w:jc w:val="both"/>
        <w:rPr>
          <w:sz w:val="20"/>
          <w:szCs w:val="20"/>
        </w:rPr>
      </w:pPr>
      <w:proofErr w:type="spellStart"/>
      <w:r w:rsidRPr="003E10B4">
        <w:rPr>
          <w:sz w:val="20"/>
          <w:szCs w:val="20"/>
        </w:rPr>
        <w:t>Основними</w:t>
      </w:r>
      <w:proofErr w:type="spellEnd"/>
      <w:r w:rsidRPr="003E10B4">
        <w:rPr>
          <w:sz w:val="20"/>
          <w:szCs w:val="20"/>
        </w:rPr>
        <w:t xml:space="preserve"> принципами </w:t>
      </w:r>
      <w:proofErr w:type="spellStart"/>
      <w:r w:rsidRPr="003E10B4">
        <w:rPr>
          <w:sz w:val="20"/>
          <w:szCs w:val="20"/>
        </w:rPr>
        <w:t>формування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публічного</w:t>
      </w:r>
      <w:proofErr w:type="spellEnd"/>
      <w:r w:rsidRPr="003E10B4">
        <w:rPr>
          <w:sz w:val="20"/>
          <w:szCs w:val="20"/>
        </w:rPr>
        <w:t xml:space="preserve"> простору </w:t>
      </w:r>
      <w:proofErr w:type="spellStart"/>
      <w:r w:rsidRPr="003E10B4">
        <w:rPr>
          <w:sz w:val="20"/>
          <w:szCs w:val="20"/>
        </w:rPr>
        <w:t>громадського</w:t>
      </w:r>
      <w:proofErr w:type="spellEnd"/>
      <w:r w:rsidRPr="003E10B4">
        <w:rPr>
          <w:sz w:val="20"/>
          <w:szCs w:val="20"/>
        </w:rPr>
        <w:t xml:space="preserve"> центру є:</w:t>
      </w:r>
    </w:p>
    <w:p w14:paraId="28A7AD4B" w14:textId="77777777" w:rsidR="003E10B4" w:rsidRPr="003E10B4" w:rsidRDefault="003E10B4" w:rsidP="003E10B4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3E10B4">
        <w:rPr>
          <w:sz w:val="20"/>
          <w:szCs w:val="20"/>
        </w:rPr>
        <w:tab/>
      </w:r>
      <w:proofErr w:type="spellStart"/>
      <w:r w:rsidRPr="003E10B4">
        <w:rPr>
          <w:sz w:val="20"/>
          <w:szCs w:val="20"/>
        </w:rPr>
        <w:t>доступність</w:t>
      </w:r>
      <w:proofErr w:type="spellEnd"/>
      <w:r w:rsidRPr="003E10B4">
        <w:rPr>
          <w:sz w:val="20"/>
          <w:szCs w:val="20"/>
        </w:rPr>
        <w:t xml:space="preserve"> – </w:t>
      </w:r>
      <w:proofErr w:type="spellStart"/>
      <w:r w:rsidRPr="003E10B4">
        <w:rPr>
          <w:sz w:val="20"/>
          <w:szCs w:val="20"/>
        </w:rPr>
        <w:t>зв'язок</w:t>
      </w:r>
      <w:proofErr w:type="spellEnd"/>
      <w:r w:rsidRPr="003E10B4">
        <w:rPr>
          <w:sz w:val="20"/>
          <w:szCs w:val="20"/>
        </w:rPr>
        <w:t xml:space="preserve"> з </w:t>
      </w:r>
      <w:proofErr w:type="spellStart"/>
      <w:r w:rsidRPr="003E10B4">
        <w:rPr>
          <w:sz w:val="20"/>
          <w:szCs w:val="20"/>
        </w:rPr>
        <w:t>прилеглими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територіями</w:t>
      </w:r>
      <w:proofErr w:type="spellEnd"/>
      <w:r w:rsidRPr="003E10B4">
        <w:rPr>
          <w:sz w:val="20"/>
          <w:szCs w:val="20"/>
        </w:rPr>
        <w:t xml:space="preserve">, </w:t>
      </w:r>
      <w:proofErr w:type="spellStart"/>
      <w:r w:rsidRPr="003E10B4">
        <w:rPr>
          <w:sz w:val="20"/>
          <w:szCs w:val="20"/>
        </w:rPr>
        <w:t>помітність</w:t>
      </w:r>
      <w:proofErr w:type="spellEnd"/>
      <w:r w:rsidRPr="003E10B4">
        <w:rPr>
          <w:sz w:val="20"/>
          <w:szCs w:val="20"/>
        </w:rPr>
        <w:t xml:space="preserve">, легка </w:t>
      </w:r>
      <w:proofErr w:type="spellStart"/>
      <w:r w:rsidRPr="003E10B4">
        <w:rPr>
          <w:sz w:val="20"/>
          <w:szCs w:val="20"/>
        </w:rPr>
        <w:t>доступність</w:t>
      </w:r>
      <w:proofErr w:type="spellEnd"/>
      <w:r w:rsidRPr="003E10B4">
        <w:rPr>
          <w:sz w:val="20"/>
          <w:szCs w:val="20"/>
        </w:rPr>
        <w:t xml:space="preserve"> для </w:t>
      </w:r>
      <w:proofErr w:type="spellStart"/>
      <w:r w:rsidRPr="003E10B4">
        <w:rPr>
          <w:sz w:val="20"/>
          <w:szCs w:val="20"/>
        </w:rPr>
        <w:t>різних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категорій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населення</w:t>
      </w:r>
      <w:proofErr w:type="spellEnd"/>
      <w:r w:rsidRPr="003E10B4">
        <w:rPr>
          <w:sz w:val="20"/>
          <w:szCs w:val="20"/>
        </w:rPr>
        <w:t xml:space="preserve">. Як правило, </w:t>
      </w:r>
      <w:proofErr w:type="spellStart"/>
      <w:r w:rsidRPr="003E10B4">
        <w:rPr>
          <w:sz w:val="20"/>
          <w:szCs w:val="20"/>
        </w:rPr>
        <w:t>такі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простори</w:t>
      </w:r>
      <w:proofErr w:type="spellEnd"/>
      <w:r w:rsidRPr="003E10B4">
        <w:rPr>
          <w:sz w:val="20"/>
          <w:szCs w:val="20"/>
        </w:rPr>
        <w:t xml:space="preserve">, </w:t>
      </w:r>
      <w:proofErr w:type="spellStart"/>
      <w:r w:rsidRPr="003E10B4">
        <w:rPr>
          <w:sz w:val="20"/>
          <w:szCs w:val="20"/>
        </w:rPr>
        <w:t>громадські</w:t>
      </w:r>
      <w:proofErr w:type="spellEnd"/>
      <w:r w:rsidRPr="003E10B4">
        <w:rPr>
          <w:sz w:val="20"/>
          <w:szCs w:val="20"/>
        </w:rPr>
        <w:t xml:space="preserve"> центри, </w:t>
      </w:r>
      <w:proofErr w:type="spellStart"/>
      <w:r w:rsidRPr="003E10B4">
        <w:rPr>
          <w:sz w:val="20"/>
          <w:szCs w:val="20"/>
        </w:rPr>
        <w:t>формуються</w:t>
      </w:r>
      <w:proofErr w:type="spellEnd"/>
      <w:r w:rsidRPr="003E10B4">
        <w:rPr>
          <w:sz w:val="20"/>
          <w:szCs w:val="20"/>
        </w:rPr>
        <w:t xml:space="preserve"> при </w:t>
      </w:r>
      <w:proofErr w:type="spellStart"/>
      <w:r w:rsidRPr="003E10B4">
        <w:rPr>
          <w:sz w:val="20"/>
          <w:szCs w:val="20"/>
        </w:rPr>
        <w:t>перетині</w:t>
      </w:r>
      <w:proofErr w:type="spellEnd"/>
      <w:r w:rsidRPr="003E10B4">
        <w:rPr>
          <w:sz w:val="20"/>
          <w:szCs w:val="20"/>
        </w:rPr>
        <w:t xml:space="preserve"> великих </w:t>
      </w:r>
      <w:proofErr w:type="spellStart"/>
      <w:r w:rsidRPr="003E10B4">
        <w:rPr>
          <w:sz w:val="20"/>
          <w:szCs w:val="20"/>
        </w:rPr>
        <w:t>потоків</w:t>
      </w:r>
      <w:proofErr w:type="spellEnd"/>
      <w:r w:rsidRPr="003E10B4">
        <w:rPr>
          <w:sz w:val="20"/>
          <w:szCs w:val="20"/>
        </w:rPr>
        <w:t xml:space="preserve"> людей у </w:t>
      </w:r>
      <w:proofErr w:type="spellStart"/>
      <w:r w:rsidRPr="003E10B4">
        <w:rPr>
          <w:sz w:val="20"/>
          <w:szCs w:val="20"/>
        </w:rPr>
        <w:t>фокусній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зоні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населеного</w:t>
      </w:r>
      <w:proofErr w:type="spellEnd"/>
      <w:r w:rsidRPr="003E10B4">
        <w:rPr>
          <w:sz w:val="20"/>
          <w:szCs w:val="20"/>
        </w:rPr>
        <w:t xml:space="preserve"> пункту; в </w:t>
      </w:r>
      <w:proofErr w:type="spellStart"/>
      <w:r w:rsidRPr="003E10B4">
        <w:rPr>
          <w:sz w:val="20"/>
          <w:szCs w:val="20"/>
        </w:rPr>
        <w:t>ньому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розвинена</w:t>
      </w:r>
      <w:proofErr w:type="spellEnd"/>
      <w:r w:rsidRPr="003E10B4">
        <w:rPr>
          <w:sz w:val="20"/>
          <w:szCs w:val="20"/>
        </w:rPr>
        <w:t xml:space="preserve"> система </w:t>
      </w:r>
      <w:proofErr w:type="spellStart"/>
      <w:r w:rsidRPr="003E10B4">
        <w:rPr>
          <w:sz w:val="20"/>
          <w:szCs w:val="20"/>
        </w:rPr>
        <w:t>громадського</w:t>
      </w:r>
      <w:proofErr w:type="spellEnd"/>
      <w:r w:rsidRPr="003E10B4">
        <w:rPr>
          <w:sz w:val="20"/>
          <w:szCs w:val="20"/>
        </w:rPr>
        <w:t xml:space="preserve"> транспорту, </w:t>
      </w:r>
      <w:proofErr w:type="spellStart"/>
      <w:r w:rsidRPr="003E10B4">
        <w:rPr>
          <w:sz w:val="20"/>
          <w:szCs w:val="20"/>
        </w:rPr>
        <w:t>пішохідний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зв'язок</w:t>
      </w:r>
      <w:proofErr w:type="spellEnd"/>
      <w:r w:rsidRPr="003E10B4">
        <w:rPr>
          <w:sz w:val="20"/>
          <w:szCs w:val="20"/>
        </w:rPr>
        <w:t xml:space="preserve"> та є </w:t>
      </w:r>
      <w:proofErr w:type="spellStart"/>
      <w:r w:rsidRPr="003E10B4">
        <w:rPr>
          <w:sz w:val="20"/>
          <w:szCs w:val="20"/>
        </w:rPr>
        <w:t>паркінг</w:t>
      </w:r>
      <w:proofErr w:type="spellEnd"/>
      <w:r w:rsidRPr="003E10B4">
        <w:rPr>
          <w:sz w:val="20"/>
          <w:szCs w:val="20"/>
        </w:rPr>
        <w:t>.</w:t>
      </w:r>
    </w:p>
    <w:p w14:paraId="4AD1C4C2" w14:textId="77777777" w:rsidR="003E10B4" w:rsidRPr="003E10B4" w:rsidRDefault="003E10B4" w:rsidP="003E10B4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3E10B4">
        <w:rPr>
          <w:sz w:val="20"/>
          <w:szCs w:val="20"/>
        </w:rPr>
        <w:tab/>
      </w:r>
      <w:proofErr w:type="spellStart"/>
      <w:r w:rsidRPr="003E10B4">
        <w:rPr>
          <w:sz w:val="20"/>
          <w:szCs w:val="20"/>
        </w:rPr>
        <w:t>багатофункціональність</w:t>
      </w:r>
      <w:proofErr w:type="spellEnd"/>
      <w:r w:rsidRPr="003E10B4">
        <w:rPr>
          <w:sz w:val="20"/>
          <w:szCs w:val="20"/>
        </w:rPr>
        <w:t xml:space="preserve"> – великий спектр </w:t>
      </w:r>
      <w:proofErr w:type="spellStart"/>
      <w:r w:rsidRPr="003E10B4">
        <w:rPr>
          <w:sz w:val="20"/>
          <w:szCs w:val="20"/>
        </w:rPr>
        <w:t>можливих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розваг</w:t>
      </w:r>
      <w:proofErr w:type="spellEnd"/>
      <w:r w:rsidRPr="003E10B4">
        <w:rPr>
          <w:sz w:val="20"/>
          <w:szCs w:val="20"/>
        </w:rPr>
        <w:t xml:space="preserve">, </w:t>
      </w:r>
      <w:proofErr w:type="spellStart"/>
      <w:r w:rsidRPr="003E10B4">
        <w:rPr>
          <w:sz w:val="20"/>
          <w:szCs w:val="20"/>
        </w:rPr>
        <w:t>залучення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різних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категорій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мешканців</w:t>
      </w:r>
      <w:proofErr w:type="spellEnd"/>
      <w:r w:rsidRPr="003E10B4">
        <w:rPr>
          <w:sz w:val="20"/>
          <w:szCs w:val="20"/>
        </w:rPr>
        <w:t>;</w:t>
      </w:r>
    </w:p>
    <w:p w14:paraId="6C7616B9" w14:textId="77777777" w:rsidR="003E10B4" w:rsidRPr="003E10B4" w:rsidRDefault="003E10B4" w:rsidP="003E10B4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3E10B4">
        <w:rPr>
          <w:sz w:val="20"/>
          <w:szCs w:val="20"/>
        </w:rPr>
        <w:tab/>
      </w:r>
      <w:proofErr w:type="spellStart"/>
      <w:r w:rsidRPr="003E10B4">
        <w:rPr>
          <w:sz w:val="20"/>
          <w:szCs w:val="20"/>
        </w:rPr>
        <w:t>естетика</w:t>
      </w:r>
      <w:proofErr w:type="spellEnd"/>
      <w:r w:rsidRPr="003E10B4">
        <w:rPr>
          <w:sz w:val="20"/>
          <w:szCs w:val="20"/>
        </w:rPr>
        <w:t xml:space="preserve"> – </w:t>
      </w:r>
      <w:proofErr w:type="spellStart"/>
      <w:r w:rsidRPr="003E10B4">
        <w:rPr>
          <w:sz w:val="20"/>
          <w:szCs w:val="20"/>
        </w:rPr>
        <w:t>гармонійність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духовних</w:t>
      </w:r>
      <w:proofErr w:type="spellEnd"/>
      <w:r w:rsidRPr="003E10B4">
        <w:rPr>
          <w:sz w:val="20"/>
          <w:szCs w:val="20"/>
        </w:rPr>
        <w:t xml:space="preserve"> та </w:t>
      </w:r>
      <w:proofErr w:type="spellStart"/>
      <w:r w:rsidRPr="003E10B4">
        <w:rPr>
          <w:sz w:val="20"/>
          <w:szCs w:val="20"/>
        </w:rPr>
        <w:t>естетичних</w:t>
      </w:r>
      <w:proofErr w:type="spellEnd"/>
      <w:r w:rsidRPr="003E10B4">
        <w:rPr>
          <w:sz w:val="20"/>
          <w:szCs w:val="20"/>
        </w:rPr>
        <w:t xml:space="preserve"> потреб </w:t>
      </w:r>
      <w:proofErr w:type="spellStart"/>
      <w:r w:rsidRPr="003E10B4">
        <w:rPr>
          <w:sz w:val="20"/>
          <w:szCs w:val="20"/>
        </w:rPr>
        <w:t>різних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категорій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відвідувачів</w:t>
      </w:r>
      <w:proofErr w:type="spellEnd"/>
      <w:r w:rsidRPr="003E10B4">
        <w:rPr>
          <w:sz w:val="20"/>
          <w:szCs w:val="20"/>
        </w:rPr>
        <w:t xml:space="preserve">, </w:t>
      </w:r>
      <w:proofErr w:type="spellStart"/>
      <w:r w:rsidRPr="003E10B4">
        <w:rPr>
          <w:sz w:val="20"/>
          <w:szCs w:val="20"/>
        </w:rPr>
        <w:t>створення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атмосфери</w:t>
      </w:r>
      <w:proofErr w:type="spellEnd"/>
      <w:r w:rsidRPr="003E10B4">
        <w:rPr>
          <w:sz w:val="20"/>
          <w:szCs w:val="20"/>
        </w:rPr>
        <w:t xml:space="preserve"> комфорту та затишку, хороший дизайн та </w:t>
      </w:r>
      <w:proofErr w:type="spellStart"/>
      <w:r w:rsidRPr="003E10B4">
        <w:rPr>
          <w:sz w:val="20"/>
          <w:szCs w:val="20"/>
        </w:rPr>
        <w:t>увага</w:t>
      </w:r>
      <w:proofErr w:type="spellEnd"/>
      <w:r w:rsidRPr="003E10B4">
        <w:rPr>
          <w:sz w:val="20"/>
          <w:szCs w:val="20"/>
        </w:rPr>
        <w:t xml:space="preserve"> до деталей;</w:t>
      </w:r>
    </w:p>
    <w:p w14:paraId="0952A5A8" w14:textId="77777777" w:rsidR="003E10B4" w:rsidRPr="003E10B4" w:rsidRDefault="003E10B4" w:rsidP="003E10B4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3E10B4">
        <w:rPr>
          <w:sz w:val="20"/>
          <w:szCs w:val="20"/>
        </w:rPr>
        <w:tab/>
        <w:t xml:space="preserve">точка </w:t>
      </w:r>
      <w:proofErr w:type="spellStart"/>
      <w:r w:rsidRPr="003E10B4">
        <w:rPr>
          <w:sz w:val="20"/>
          <w:szCs w:val="20"/>
        </w:rPr>
        <w:t>тяжіння</w:t>
      </w:r>
      <w:proofErr w:type="spellEnd"/>
      <w:r w:rsidRPr="003E10B4">
        <w:rPr>
          <w:sz w:val="20"/>
          <w:szCs w:val="20"/>
        </w:rPr>
        <w:t xml:space="preserve"> – </w:t>
      </w:r>
      <w:proofErr w:type="spellStart"/>
      <w:r w:rsidRPr="003E10B4">
        <w:rPr>
          <w:sz w:val="20"/>
          <w:szCs w:val="20"/>
        </w:rPr>
        <w:t>унікальна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особливість</w:t>
      </w:r>
      <w:proofErr w:type="spellEnd"/>
      <w:r w:rsidRPr="003E10B4">
        <w:rPr>
          <w:sz w:val="20"/>
          <w:szCs w:val="20"/>
        </w:rPr>
        <w:t xml:space="preserve"> простору – </w:t>
      </w:r>
      <w:proofErr w:type="spellStart"/>
      <w:r w:rsidRPr="003E10B4">
        <w:rPr>
          <w:sz w:val="20"/>
          <w:szCs w:val="20"/>
        </w:rPr>
        <w:t>інсталяції</w:t>
      </w:r>
      <w:proofErr w:type="spellEnd"/>
      <w:r w:rsidRPr="003E10B4">
        <w:rPr>
          <w:sz w:val="20"/>
          <w:szCs w:val="20"/>
        </w:rPr>
        <w:t xml:space="preserve">, </w:t>
      </w:r>
      <w:proofErr w:type="spellStart"/>
      <w:r w:rsidRPr="003E10B4">
        <w:rPr>
          <w:sz w:val="20"/>
          <w:szCs w:val="20"/>
        </w:rPr>
        <w:t>вуличне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мистецтво</w:t>
      </w:r>
      <w:proofErr w:type="spellEnd"/>
      <w:r w:rsidRPr="003E10B4">
        <w:rPr>
          <w:sz w:val="20"/>
          <w:szCs w:val="20"/>
        </w:rPr>
        <w:t xml:space="preserve">, </w:t>
      </w:r>
      <w:proofErr w:type="spellStart"/>
      <w:r w:rsidRPr="003E10B4">
        <w:rPr>
          <w:sz w:val="20"/>
          <w:szCs w:val="20"/>
        </w:rPr>
        <w:t>скульптури</w:t>
      </w:r>
      <w:proofErr w:type="spellEnd"/>
      <w:r w:rsidRPr="003E10B4">
        <w:rPr>
          <w:sz w:val="20"/>
          <w:szCs w:val="20"/>
        </w:rPr>
        <w:t xml:space="preserve">, </w:t>
      </w:r>
      <w:proofErr w:type="spellStart"/>
      <w:r w:rsidRPr="003E10B4">
        <w:rPr>
          <w:sz w:val="20"/>
          <w:szCs w:val="20"/>
        </w:rPr>
        <w:t>місце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проведення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фестивалів</w:t>
      </w:r>
      <w:proofErr w:type="spellEnd"/>
      <w:r w:rsidRPr="003E10B4">
        <w:rPr>
          <w:sz w:val="20"/>
          <w:szCs w:val="20"/>
        </w:rPr>
        <w:t xml:space="preserve"> та </w:t>
      </w:r>
      <w:proofErr w:type="spellStart"/>
      <w:r w:rsidRPr="003E10B4">
        <w:rPr>
          <w:sz w:val="20"/>
          <w:szCs w:val="20"/>
        </w:rPr>
        <w:t>ярмарків</w:t>
      </w:r>
      <w:proofErr w:type="spellEnd"/>
      <w:r w:rsidRPr="003E10B4">
        <w:rPr>
          <w:sz w:val="20"/>
          <w:szCs w:val="20"/>
        </w:rPr>
        <w:t xml:space="preserve"> </w:t>
      </w:r>
    </w:p>
    <w:p w14:paraId="42A9C79E" w14:textId="77777777" w:rsidR="003E10B4" w:rsidRPr="003E10B4" w:rsidRDefault="003E10B4" w:rsidP="003E10B4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3E10B4">
        <w:rPr>
          <w:sz w:val="20"/>
          <w:szCs w:val="20"/>
        </w:rPr>
        <w:tab/>
      </w:r>
      <w:proofErr w:type="spellStart"/>
      <w:r w:rsidRPr="003E10B4">
        <w:rPr>
          <w:sz w:val="20"/>
          <w:szCs w:val="20"/>
        </w:rPr>
        <w:t>соціалізація</w:t>
      </w:r>
      <w:proofErr w:type="spellEnd"/>
      <w:r w:rsidRPr="003E10B4">
        <w:rPr>
          <w:sz w:val="20"/>
          <w:szCs w:val="20"/>
        </w:rPr>
        <w:t xml:space="preserve"> – </w:t>
      </w:r>
      <w:proofErr w:type="spellStart"/>
      <w:r w:rsidRPr="003E10B4">
        <w:rPr>
          <w:sz w:val="20"/>
          <w:szCs w:val="20"/>
        </w:rPr>
        <w:t>почуття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приналежності</w:t>
      </w:r>
      <w:proofErr w:type="spellEnd"/>
      <w:r w:rsidRPr="003E10B4">
        <w:rPr>
          <w:sz w:val="20"/>
          <w:szCs w:val="20"/>
        </w:rPr>
        <w:t xml:space="preserve"> до </w:t>
      </w:r>
      <w:proofErr w:type="spellStart"/>
      <w:r w:rsidRPr="003E10B4">
        <w:rPr>
          <w:sz w:val="20"/>
          <w:szCs w:val="20"/>
        </w:rPr>
        <w:t>спільноти</w:t>
      </w:r>
      <w:proofErr w:type="spellEnd"/>
      <w:r w:rsidRPr="003E10B4">
        <w:rPr>
          <w:sz w:val="20"/>
          <w:szCs w:val="20"/>
        </w:rPr>
        <w:t xml:space="preserve"> і до </w:t>
      </w:r>
      <w:proofErr w:type="spellStart"/>
      <w:r w:rsidRPr="003E10B4">
        <w:rPr>
          <w:sz w:val="20"/>
          <w:szCs w:val="20"/>
        </w:rPr>
        <w:t>місця</w:t>
      </w:r>
      <w:proofErr w:type="spellEnd"/>
      <w:r w:rsidRPr="003E10B4">
        <w:rPr>
          <w:sz w:val="20"/>
          <w:szCs w:val="20"/>
        </w:rPr>
        <w:t xml:space="preserve">, яке </w:t>
      </w:r>
      <w:proofErr w:type="spellStart"/>
      <w:r w:rsidRPr="003E10B4">
        <w:rPr>
          <w:sz w:val="20"/>
          <w:szCs w:val="20"/>
        </w:rPr>
        <w:t>сприяє</w:t>
      </w:r>
      <w:proofErr w:type="spellEnd"/>
      <w:r w:rsidRPr="003E10B4">
        <w:rPr>
          <w:sz w:val="20"/>
          <w:szCs w:val="20"/>
        </w:rPr>
        <w:t xml:space="preserve"> видам </w:t>
      </w:r>
      <w:proofErr w:type="spellStart"/>
      <w:r w:rsidRPr="003E10B4">
        <w:rPr>
          <w:sz w:val="20"/>
          <w:szCs w:val="20"/>
        </w:rPr>
        <w:t>соціальної</w:t>
      </w:r>
      <w:proofErr w:type="spellEnd"/>
      <w:r w:rsidRPr="003E10B4">
        <w:rPr>
          <w:sz w:val="20"/>
          <w:szCs w:val="20"/>
        </w:rPr>
        <w:t xml:space="preserve"> </w:t>
      </w:r>
      <w:proofErr w:type="spellStart"/>
      <w:r w:rsidRPr="003E10B4">
        <w:rPr>
          <w:sz w:val="20"/>
          <w:szCs w:val="20"/>
        </w:rPr>
        <w:t>активності</w:t>
      </w:r>
      <w:proofErr w:type="spellEnd"/>
      <w:r w:rsidRPr="003E10B4">
        <w:rPr>
          <w:sz w:val="20"/>
          <w:szCs w:val="20"/>
        </w:rPr>
        <w:t xml:space="preserve"> [7].</w:t>
      </w:r>
    </w:p>
    <w:p w14:paraId="517DE458" w14:textId="0E0758D9" w:rsidR="00334255" w:rsidRPr="00334255" w:rsidRDefault="00334255" w:rsidP="00334255">
      <w:pPr>
        <w:tabs>
          <w:tab w:val="left" w:pos="567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  <w:lang w:val="uk-UA"/>
        </w:rPr>
        <w:t>Отже, а</w:t>
      </w:r>
      <w:proofErr w:type="spellStart"/>
      <w:r w:rsidRPr="00334255">
        <w:rPr>
          <w:sz w:val="18"/>
          <w:szCs w:val="18"/>
        </w:rPr>
        <w:t>ктивне</w:t>
      </w:r>
      <w:proofErr w:type="spellEnd"/>
      <w:r w:rsidRPr="00334255">
        <w:rPr>
          <w:sz w:val="18"/>
          <w:szCs w:val="18"/>
        </w:rPr>
        <w:t xml:space="preserve"> </w:t>
      </w:r>
      <w:proofErr w:type="spellStart"/>
      <w:r w:rsidRPr="00334255">
        <w:rPr>
          <w:sz w:val="18"/>
          <w:szCs w:val="18"/>
        </w:rPr>
        <w:t>соціальне</w:t>
      </w:r>
      <w:proofErr w:type="spellEnd"/>
      <w:r w:rsidRPr="00334255">
        <w:rPr>
          <w:sz w:val="18"/>
          <w:szCs w:val="18"/>
        </w:rPr>
        <w:t xml:space="preserve"> </w:t>
      </w:r>
      <w:proofErr w:type="spellStart"/>
      <w:r w:rsidRPr="00334255">
        <w:rPr>
          <w:sz w:val="18"/>
          <w:szCs w:val="18"/>
        </w:rPr>
        <w:t>життя</w:t>
      </w:r>
      <w:proofErr w:type="spellEnd"/>
      <w:r w:rsidRPr="00334255">
        <w:rPr>
          <w:sz w:val="18"/>
          <w:szCs w:val="18"/>
        </w:rPr>
        <w:t xml:space="preserve">, </w:t>
      </w:r>
      <w:proofErr w:type="spellStart"/>
      <w:r w:rsidRPr="00334255">
        <w:rPr>
          <w:sz w:val="18"/>
          <w:szCs w:val="18"/>
        </w:rPr>
        <w:t>культурний</w:t>
      </w:r>
      <w:proofErr w:type="spellEnd"/>
      <w:r w:rsidRPr="00334255">
        <w:rPr>
          <w:sz w:val="18"/>
          <w:szCs w:val="18"/>
        </w:rPr>
        <w:t xml:space="preserve"> </w:t>
      </w:r>
      <w:proofErr w:type="spellStart"/>
      <w:r w:rsidRPr="00334255">
        <w:rPr>
          <w:sz w:val="18"/>
          <w:szCs w:val="18"/>
        </w:rPr>
        <w:t>розвиток</w:t>
      </w:r>
      <w:proofErr w:type="spellEnd"/>
      <w:r w:rsidRPr="00334255">
        <w:rPr>
          <w:sz w:val="18"/>
          <w:szCs w:val="18"/>
        </w:rPr>
        <w:t xml:space="preserve"> та </w:t>
      </w:r>
      <w:proofErr w:type="spellStart"/>
      <w:r w:rsidRPr="00334255">
        <w:rPr>
          <w:sz w:val="18"/>
          <w:szCs w:val="18"/>
        </w:rPr>
        <w:t>спілкування</w:t>
      </w:r>
      <w:proofErr w:type="spellEnd"/>
      <w:r w:rsidRPr="00334255">
        <w:rPr>
          <w:sz w:val="18"/>
          <w:szCs w:val="18"/>
        </w:rPr>
        <w:t xml:space="preserve"> –  </w:t>
      </w:r>
      <w:proofErr w:type="spellStart"/>
      <w:r w:rsidRPr="00334255">
        <w:rPr>
          <w:sz w:val="18"/>
          <w:szCs w:val="18"/>
        </w:rPr>
        <w:t>це</w:t>
      </w:r>
      <w:proofErr w:type="spellEnd"/>
      <w:r w:rsidRPr="00334255">
        <w:rPr>
          <w:sz w:val="18"/>
          <w:szCs w:val="18"/>
        </w:rPr>
        <w:t xml:space="preserve"> результат </w:t>
      </w:r>
      <w:proofErr w:type="spellStart"/>
      <w:r w:rsidRPr="00334255">
        <w:rPr>
          <w:sz w:val="18"/>
          <w:szCs w:val="18"/>
        </w:rPr>
        <w:t>успішного</w:t>
      </w:r>
      <w:proofErr w:type="spellEnd"/>
      <w:r w:rsidRPr="00334255">
        <w:rPr>
          <w:sz w:val="18"/>
          <w:szCs w:val="18"/>
        </w:rPr>
        <w:t xml:space="preserve"> </w:t>
      </w:r>
      <w:proofErr w:type="spellStart"/>
      <w:r w:rsidRPr="00334255">
        <w:rPr>
          <w:sz w:val="18"/>
          <w:szCs w:val="18"/>
        </w:rPr>
        <w:t>публічного</w:t>
      </w:r>
      <w:proofErr w:type="spellEnd"/>
      <w:r w:rsidRPr="00334255">
        <w:rPr>
          <w:sz w:val="18"/>
          <w:szCs w:val="18"/>
        </w:rPr>
        <w:t xml:space="preserve"> простору, </w:t>
      </w:r>
      <w:proofErr w:type="spellStart"/>
      <w:r w:rsidRPr="00334255">
        <w:rPr>
          <w:sz w:val="18"/>
          <w:szCs w:val="18"/>
        </w:rPr>
        <w:t>сформованого</w:t>
      </w:r>
      <w:proofErr w:type="spellEnd"/>
      <w:r w:rsidRPr="00334255">
        <w:rPr>
          <w:sz w:val="18"/>
          <w:szCs w:val="18"/>
        </w:rPr>
        <w:t xml:space="preserve"> </w:t>
      </w:r>
      <w:proofErr w:type="spellStart"/>
      <w:r w:rsidRPr="00334255">
        <w:rPr>
          <w:sz w:val="18"/>
          <w:szCs w:val="18"/>
        </w:rPr>
        <w:t>громадського</w:t>
      </w:r>
      <w:proofErr w:type="spellEnd"/>
      <w:r w:rsidRPr="00334255">
        <w:rPr>
          <w:sz w:val="18"/>
          <w:szCs w:val="18"/>
        </w:rPr>
        <w:t xml:space="preserve"> центру </w:t>
      </w:r>
      <w:proofErr w:type="spellStart"/>
      <w:r w:rsidRPr="00334255">
        <w:rPr>
          <w:sz w:val="18"/>
          <w:szCs w:val="18"/>
        </w:rPr>
        <w:t>населеного</w:t>
      </w:r>
      <w:proofErr w:type="spellEnd"/>
      <w:r w:rsidRPr="00334255">
        <w:rPr>
          <w:sz w:val="18"/>
          <w:szCs w:val="18"/>
        </w:rPr>
        <w:t xml:space="preserve"> пункту.</w:t>
      </w:r>
    </w:p>
    <w:p w14:paraId="40EA3F46" w14:textId="758A2EA7" w:rsidR="00A679D3" w:rsidRPr="00334255" w:rsidRDefault="00A679D3" w:rsidP="00CD2CA8">
      <w:pPr>
        <w:tabs>
          <w:tab w:val="left" w:pos="567"/>
        </w:tabs>
        <w:ind w:firstLine="567"/>
        <w:jc w:val="both"/>
        <w:rPr>
          <w:sz w:val="18"/>
          <w:szCs w:val="18"/>
        </w:rPr>
      </w:pPr>
    </w:p>
    <w:p w14:paraId="7E21A4CB" w14:textId="3CEF7F18" w:rsidR="0087598D" w:rsidRPr="0087598D" w:rsidRDefault="0087598D" w:rsidP="0087598D">
      <w:pPr>
        <w:ind w:firstLine="567"/>
        <w:jc w:val="both"/>
        <w:rPr>
          <w:rFonts w:eastAsia="Calibri"/>
          <w:i/>
          <w:sz w:val="18"/>
          <w:szCs w:val="18"/>
        </w:rPr>
      </w:pPr>
      <w:r w:rsidRPr="0087598D">
        <w:rPr>
          <w:rFonts w:eastAsia="Calibri"/>
          <w:i/>
          <w:sz w:val="18"/>
          <w:szCs w:val="18"/>
          <w:lang w:val="uk-UA"/>
        </w:rPr>
        <w:t>1.</w:t>
      </w:r>
      <w:r w:rsidRPr="0087598D">
        <w:rPr>
          <w:rFonts w:eastAsia="Calibri"/>
          <w:i/>
          <w:sz w:val="18"/>
          <w:szCs w:val="18"/>
          <w:lang w:val="uk-UA"/>
        </w:rPr>
        <w:tab/>
        <w:t xml:space="preserve">Децентралізація//Великий тлумачний словник сучасної української мови (з дод. і </w:t>
      </w:r>
      <w:proofErr w:type="spellStart"/>
      <w:r w:rsidRPr="0087598D">
        <w:rPr>
          <w:rFonts w:eastAsia="Calibri"/>
          <w:i/>
          <w:sz w:val="18"/>
          <w:szCs w:val="18"/>
          <w:lang w:val="uk-UA"/>
        </w:rPr>
        <w:t>допов</w:t>
      </w:r>
      <w:proofErr w:type="spellEnd"/>
      <w:r w:rsidRPr="0087598D">
        <w:rPr>
          <w:rFonts w:eastAsia="Calibri"/>
          <w:i/>
          <w:sz w:val="18"/>
          <w:szCs w:val="18"/>
          <w:lang w:val="uk-UA"/>
        </w:rPr>
        <w:t xml:space="preserve">.) / Уклад. і гол. ред. </w:t>
      </w:r>
      <w:r w:rsidRPr="0087598D">
        <w:rPr>
          <w:rFonts w:eastAsia="Calibri"/>
          <w:i/>
          <w:sz w:val="18"/>
          <w:szCs w:val="18"/>
        </w:rPr>
        <w:t xml:space="preserve">В. Т. Бусел. – 5-те вид. – </w:t>
      </w:r>
      <w:proofErr w:type="gramStart"/>
      <w:r w:rsidRPr="0087598D">
        <w:rPr>
          <w:rFonts w:eastAsia="Calibri"/>
          <w:i/>
          <w:sz w:val="18"/>
          <w:szCs w:val="18"/>
        </w:rPr>
        <w:t>К. ;</w:t>
      </w:r>
      <w:proofErr w:type="gramEnd"/>
      <w:r w:rsidRPr="0087598D">
        <w:rPr>
          <w:rFonts w:eastAsia="Calibri"/>
          <w:i/>
          <w:sz w:val="18"/>
          <w:szCs w:val="18"/>
        </w:rPr>
        <w:t xml:space="preserve"> </w:t>
      </w:r>
      <w:proofErr w:type="spellStart"/>
      <w:r w:rsidRPr="0087598D">
        <w:rPr>
          <w:rFonts w:eastAsia="Calibri"/>
          <w:i/>
          <w:sz w:val="18"/>
          <w:szCs w:val="18"/>
        </w:rPr>
        <w:t>Ірпінь</w:t>
      </w:r>
      <w:proofErr w:type="spellEnd"/>
      <w:r w:rsidRPr="0087598D">
        <w:rPr>
          <w:rFonts w:eastAsia="Calibri"/>
          <w:i/>
          <w:sz w:val="18"/>
          <w:szCs w:val="18"/>
        </w:rPr>
        <w:t xml:space="preserve"> : ВТФ «Перун», 2005. – ISBN 966-569-013-2. 2.</w:t>
      </w:r>
      <w:r w:rsidRPr="0087598D">
        <w:rPr>
          <w:rFonts w:eastAsia="Calibri"/>
          <w:i/>
          <w:sz w:val="18"/>
          <w:szCs w:val="18"/>
        </w:rPr>
        <w:tab/>
      </w:r>
      <w:proofErr w:type="spellStart"/>
      <w:r w:rsidRPr="0087598D">
        <w:rPr>
          <w:rFonts w:eastAsia="Calibri"/>
          <w:i/>
          <w:sz w:val="18"/>
          <w:szCs w:val="18"/>
        </w:rPr>
        <w:t>Євтушенко</w:t>
      </w:r>
      <w:proofErr w:type="spellEnd"/>
      <w:r w:rsidRPr="0087598D">
        <w:rPr>
          <w:rFonts w:eastAsia="Calibri"/>
          <w:i/>
          <w:sz w:val="18"/>
          <w:szCs w:val="18"/>
        </w:rPr>
        <w:t xml:space="preserve"> О. Н. </w:t>
      </w:r>
      <w:proofErr w:type="spellStart"/>
      <w:r w:rsidRPr="0087598D">
        <w:rPr>
          <w:rFonts w:eastAsia="Calibri"/>
          <w:i/>
          <w:sz w:val="18"/>
          <w:szCs w:val="18"/>
        </w:rPr>
        <w:t>Проблеми</w:t>
      </w:r>
      <w:proofErr w:type="spellEnd"/>
      <w:r w:rsidRPr="0087598D">
        <w:rPr>
          <w:rFonts w:eastAsia="Calibri"/>
          <w:i/>
          <w:sz w:val="18"/>
          <w:szCs w:val="18"/>
        </w:rPr>
        <w:t xml:space="preserve"> </w:t>
      </w:r>
      <w:proofErr w:type="spellStart"/>
      <w:r w:rsidRPr="0087598D">
        <w:rPr>
          <w:rFonts w:eastAsia="Calibri"/>
          <w:i/>
          <w:sz w:val="18"/>
          <w:szCs w:val="18"/>
        </w:rPr>
        <w:t>децентралізації</w:t>
      </w:r>
      <w:proofErr w:type="spellEnd"/>
      <w:r w:rsidRPr="0087598D">
        <w:rPr>
          <w:rFonts w:eastAsia="Calibri"/>
          <w:i/>
          <w:sz w:val="18"/>
          <w:szCs w:val="18"/>
        </w:rPr>
        <w:t xml:space="preserve"> </w:t>
      </w:r>
      <w:proofErr w:type="spellStart"/>
      <w:r w:rsidRPr="0087598D">
        <w:rPr>
          <w:rFonts w:eastAsia="Calibri"/>
          <w:i/>
          <w:sz w:val="18"/>
          <w:szCs w:val="18"/>
        </w:rPr>
        <w:t>державної</w:t>
      </w:r>
      <w:proofErr w:type="spellEnd"/>
      <w:r w:rsidRPr="0087598D">
        <w:rPr>
          <w:rFonts w:eastAsia="Calibri"/>
          <w:i/>
          <w:sz w:val="18"/>
          <w:szCs w:val="18"/>
        </w:rPr>
        <w:t xml:space="preserve"> </w:t>
      </w:r>
      <w:proofErr w:type="spellStart"/>
      <w:r w:rsidRPr="0087598D">
        <w:rPr>
          <w:rFonts w:eastAsia="Calibri"/>
          <w:i/>
          <w:sz w:val="18"/>
          <w:szCs w:val="18"/>
        </w:rPr>
        <w:t>влади</w:t>
      </w:r>
      <w:proofErr w:type="spellEnd"/>
      <w:r w:rsidRPr="0087598D">
        <w:rPr>
          <w:rFonts w:eastAsia="Calibri"/>
          <w:i/>
          <w:sz w:val="18"/>
          <w:szCs w:val="18"/>
        </w:rPr>
        <w:t xml:space="preserve"> і </w:t>
      </w:r>
      <w:proofErr w:type="spellStart"/>
      <w:r w:rsidRPr="0087598D">
        <w:rPr>
          <w:rFonts w:eastAsia="Calibri"/>
          <w:i/>
          <w:sz w:val="18"/>
          <w:szCs w:val="18"/>
        </w:rPr>
        <w:t>місцеве</w:t>
      </w:r>
      <w:proofErr w:type="spellEnd"/>
      <w:r w:rsidRPr="0087598D">
        <w:rPr>
          <w:rFonts w:eastAsia="Calibri"/>
          <w:i/>
          <w:sz w:val="18"/>
          <w:szCs w:val="18"/>
        </w:rPr>
        <w:t xml:space="preserve"> </w:t>
      </w:r>
      <w:proofErr w:type="spellStart"/>
      <w:r w:rsidRPr="0087598D">
        <w:rPr>
          <w:rFonts w:eastAsia="Calibri"/>
          <w:i/>
          <w:sz w:val="18"/>
          <w:szCs w:val="18"/>
        </w:rPr>
        <w:t>самоврядування</w:t>
      </w:r>
      <w:proofErr w:type="spellEnd"/>
      <w:r w:rsidRPr="0087598D">
        <w:rPr>
          <w:rFonts w:eastAsia="Calibri"/>
          <w:i/>
          <w:sz w:val="18"/>
          <w:szCs w:val="18"/>
        </w:rPr>
        <w:t xml:space="preserve"> в </w:t>
      </w:r>
      <w:proofErr w:type="spellStart"/>
      <w:r w:rsidRPr="0087598D">
        <w:rPr>
          <w:rFonts w:eastAsia="Calibri"/>
          <w:i/>
          <w:sz w:val="18"/>
          <w:szCs w:val="18"/>
        </w:rPr>
        <w:t>Україні</w:t>
      </w:r>
      <w:proofErr w:type="spellEnd"/>
      <w:r w:rsidRPr="0087598D">
        <w:rPr>
          <w:rFonts w:eastAsia="Calibri"/>
          <w:i/>
          <w:sz w:val="18"/>
          <w:szCs w:val="18"/>
        </w:rPr>
        <w:t xml:space="preserve"> /</w:t>
      </w:r>
      <w:proofErr w:type="spellStart"/>
      <w:r w:rsidRPr="0087598D">
        <w:rPr>
          <w:rFonts w:eastAsia="Calibri"/>
          <w:i/>
          <w:sz w:val="18"/>
          <w:szCs w:val="18"/>
        </w:rPr>
        <w:t>Євтушенко</w:t>
      </w:r>
      <w:proofErr w:type="spellEnd"/>
      <w:r w:rsidRPr="0087598D">
        <w:rPr>
          <w:rFonts w:eastAsia="Calibri"/>
          <w:i/>
          <w:sz w:val="18"/>
          <w:szCs w:val="18"/>
        </w:rPr>
        <w:t xml:space="preserve"> О. Н.// </w:t>
      </w:r>
      <w:proofErr w:type="spellStart"/>
      <w:r w:rsidRPr="0087598D">
        <w:rPr>
          <w:rFonts w:eastAsia="Calibri"/>
          <w:i/>
          <w:sz w:val="18"/>
          <w:szCs w:val="18"/>
        </w:rPr>
        <w:t>Гілея</w:t>
      </w:r>
      <w:proofErr w:type="spellEnd"/>
      <w:r w:rsidRPr="0087598D">
        <w:rPr>
          <w:rFonts w:eastAsia="Calibri"/>
          <w:i/>
          <w:sz w:val="18"/>
          <w:szCs w:val="18"/>
        </w:rPr>
        <w:t xml:space="preserve">: </w:t>
      </w:r>
      <w:proofErr w:type="spellStart"/>
      <w:r w:rsidRPr="0087598D">
        <w:rPr>
          <w:rFonts w:eastAsia="Calibri"/>
          <w:i/>
          <w:sz w:val="18"/>
          <w:szCs w:val="18"/>
        </w:rPr>
        <w:t>науковий</w:t>
      </w:r>
      <w:proofErr w:type="spellEnd"/>
      <w:r w:rsidRPr="0087598D">
        <w:rPr>
          <w:rFonts w:eastAsia="Calibri"/>
          <w:i/>
          <w:sz w:val="18"/>
          <w:szCs w:val="18"/>
        </w:rPr>
        <w:t xml:space="preserve"> </w:t>
      </w:r>
      <w:proofErr w:type="spellStart"/>
      <w:r w:rsidRPr="0087598D">
        <w:rPr>
          <w:rFonts w:eastAsia="Calibri"/>
          <w:i/>
          <w:sz w:val="18"/>
          <w:szCs w:val="18"/>
        </w:rPr>
        <w:t>вісник</w:t>
      </w:r>
      <w:proofErr w:type="spellEnd"/>
      <w:r w:rsidRPr="0087598D">
        <w:rPr>
          <w:rFonts w:eastAsia="Calibri"/>
          <w:i/>
          <w:sz w:val="18"/>
          <w:szCs w:val="18"/>
        </w:rPr>
        <w:t xml:space="preserve">: </w:t>
      </w:r>
      <w:proofErr w:type="spellStart"/>
      <w:r w:rsidRPr="0087598D">
        <w:rPr>
          <w:rFonts w:eastAsia="Calibri"/>
          <w:i/>
          <w:sz w:val="18"/>
          <w:szCs w:val="18"/>
        </w:rPr>
        <w:t>збірник</w:t>
      </w:r>
      <w:proofErr w:type="spellEnd"/>
      <w:r w:rsidRPr="0087598D">
        <w:rPr>
          <w:rFonts w:eastAsia="Calibri"/>
          <w:i/>
          <w:sz w:val="18"/>
          <w:szCs w:val="18"/>
        </w:rPr>
        <w:t xml:space="preserve"> </w:t>
      </w:r>
      <w:proofErr w:type="spellStart"/>
      <w:r w:rsidRPr="0087598D">
        <w:rPr>
          <w:rFonts w:eastAsia="Calibri"/>
          <w:i/>
          <w:sz w:val="18"/>
          <w:szCs w:val="18"/>
        </w:rPr>
        <w:t>наукових</w:t>
      </w:r>
      <w:proofErr w:type="spellEnd"/>
      <w:r w:rsidRPr="0087598D">
        <w:rPr>
          <w:rFonts w:eastAsia="Calibri"/>
          <w:i/>
          <w:sz w:val="18"/>
          <w:szCs w:val="18"/>
        </w:rPr>
        <w:t xml:space="preserve"> </w:t>
      </w:r>
      <w:proofErr w:type="spellStart"/>
      <w:r w:rsidRPr="0087598D">
        <w:rPr>
          <w:rFonts w:eastAsia="Calibri"/>
          <w:i/>
          <w:sz w:val="18"/>
          <w:szCs w:val="18"/>
        </w:rPr>
        <w:t>праць</w:t>
      </w:r>
      <w:proofErr w:type="spellEnd"/>
      <w:r w:rsidRPr="0087598D">
        <w:rPr>
          <w:rFonts w:eastAsia="Calibri"/>
          <w:i/>
          <w:sz w:val="18"/>
          <w:szCs w:val="18"/>
        </w:rPr>
        <w:t>. 2009 – № 29 – С. 56-60. 3.</w:t>
      </w:r>
      <w:r w:rsidRPr="0087598D">
        <w:rPr>
          <w:rFonts w:eastAsia="Calibri"/>
          <w:i/>
          <w:sz w:val="18"/>
          <w:szCs w:val="18"/>
        </w:rPr>
        <w:tab/>
        <w:t xml:space="preserve">«АРІВА УРБАН. Твори </w:t>
      </w:r>
      <w:proofErr w:type="spellStart"/>
      <w:r w:rsidRPr="0087598D">
        <w:rPr>
          <w:rFonts w:eastAsia="Calibri"/>
          <w:i/>
          <w:sz w:val="18"/>
          <w:szCs w:val="18"/>
        </w:rPr>
        <w:t>місто</w:t>
      </w:r>
      <w:proofErr w:type="spellEnd"/>
      <w:r w:rsidRPr="0087598D">
        <w:rPr>
          <w:rFonts w:eastAsia="Calibri"/>
          <w:i/>
          <w:sz w:val="18"/>
          <w:szCs w:val="18"/>
        </w:rPr>
        <w:t>!» [</w:t>
      </w:r>
      <w:proofErr w:type="spellStart"/>
      <w:r w:rsidRPr="0087598D">
        <w:rPr>
          <w:rFonts w:eastAsia="Calibri"/>
          <w:i/>
          <w:sz w:val="18"/>
          <w:szCs w:val="18"/>
        </w:rPr>
        <w:t>Електронний</w:t>
      </w:r>
      <w:proofErr w:type="spellEnd"/>
      <w:r w:rsidRPr="0087598D">
        <w:rPr>
          <w:rFonts w:eastAsia="Calibri"/>
          <w:i/>
          <w:sz w:val="18"/>
          <w:szCs w:val="18"/>
        </w:rPr>
        <w:t xml:space="preserve"> ресурс] – Режим доступу: </w:t>
      </w:r>
      <w:hyperlink r:id="rId8" w:history="1">
        <w:r w:rsidRPr="0087598D">
          <w:rPr>
            <w:rStyle w:val="a3"/>
            <w:rFonts w:eastAsia="Calibri"/>
            <w:i/>
            <w:sz w:val="18"/>
            <w:szCs w:val="18"/>
          </w:rPr>
          <w:t>https://arivaurban.net/rozdil-golovnoi-storinki/</w:t>
        </w:r>
      </w:hyperlink>
      <w:r w:rsidRPr="0087598D">
        <w:rPr>
          <w:rFonts w:eastAsia="Calibri"/>
          <w:i/>
          <w:sz w:val="18"/>
          <w:szCs w:val="18"/>
        </w:rPr>
        <w:t>. 4.</w:t>
      </w:r>
      <w:r w:rsidRPr="0087598D">
        <w:rPr>
          <w:rFonts w:eastAsia="Calibri"/>
          <w:i/>
          <w:sz w:val="18"/>
          <w:szCs w:val="18"/>
        </w:rPr>
        <w:tab/>
      </w:r>
      <w:proofErr w:type="spellStart"/>
      <w:r w:rsidRPr="0087598D">
        <w:rPr>
          <w:rFonts w:eastAsia="Calibri"/>
          <w:i/>
          <w:sz w:val="18"/>
          <w:szCs w:val="18"/>
        </w:rPr>
        <w:t>Жулькевська</w:t>
      </w:r>
      <w:proofErr w:type="spellEnd"/>
      <w:r w:rsidRPr="0087598D">
        <w:rPr>
          <w:rFonts w:eastAsia="Calibri"/>
          <w:i/>
          <w:sz w:val="18"/>
          <w:szCs w:val="18"/>
        </w:rPr>
        <w:t xml:space="preserve"> О. </w:t>
      </w:r>
      <w:proofErr w:type="spellStart"/>
      <w:r w:rsidRPr="0087598D">
        <w:rPr>
          <w:rFonts w:eastAsia="Calibri"/>
          <w:i/>
          <w:sz w:val="18"/>
          <w:szCs w:val="18"/>
        </w:rPr>
        <w:t>Суспільний</w:t>
      </w:r>
      <w:proofErr w:type="spellEnd"/>
      <w:r w:rsidRPr="0087598D">
        <w:rPr>
          <w:rFonts w:eastAsia="Calibri"/>
          <w:i/>
          <w:sz w:val="18"/>
          <w:szCs w:val="18"/>
        </w:rPr>
        <w:t xml:space="preserve"> </w:t>
      </w:r>
      <w:proofErr w:type="spellStart"/>
      <w:r w:rsidRPr="0087598D">
        <w:rPr>
          <w:rFonts w:eastAsia="Calibri"/>
          <w:i/>
          <w:sz w:val="18"/>
          <w:szCs w:val="18"/>
        </w:rPr>
        <w:t>простір</w:t>
      </w:r>
      <w:proofErr w:type="spellEnd"/>
      <w:r w:rsidRPr="0087598D">
        <w:rPr>
          <w:rFonts w:eastAsia="Calibri"/>
          <w:i/>
          <w:sz w:val="18"/>
          <w:szCs w:val="18"/>
        </w:rPr>
        <w:t xml:space="preserve"> </w:t>
      </w:r>
      <w:proofErr w:type="spellStart"/>
      <w:r w:rsidRPr="0087598D">
        <w:rPr>
          <w:rFonts w:eastAsia="Calibri"/>
          <w:i/>
          <w:sz w:val="18"/>
          <w:szCs w:val="18"/>
        </w:rPr>
        <w:t>міста</w:t>
      </w:r>
      <w:proofErr w:type="spellEnd"/>
      <w:r w:rsidRPr="0087598D">
        <w:rPr>
          <w:rFonts w:eastAsia="Calibri"/>
          <w:i/>
          <w:sz w:val="18"/>
          <w:szCs w:val="18"/>
        </w:rPr>
        <w:t xml:space="preserve"> як </w:t>
      </w:r>
      <w:proofErr w:type="spellStart"/>
      <w:r w:rsidRPr="0087598D">
        <w:rPr>
          <w:rFonts w:eastAsia="Calibri"/>
          <w:i/>
          <w:sz w:val="18"/>
          <w:szCs w:val="18"/>
        </w:rPr>
        <w:t>об'єкт</w:t>
      </w:r>
      <w:proofErr w:type="spellEnd"/>
      <w:r w:rsidRPr="0087598D">
        <w:rPr>
          <w:rFonts w:eastAsia="Calibri"/>
          <w:i/>
          <w:sz w:val="18"/>
          <w:szCs w:val="18"/>
        </w:rPr>
        <w:t xml:space="preserve"> </w:t>
      </w:r>
      <w:proofErr w:type="spellStart"/>
      <w:r w:rsidRPr="0087598D">
        <w:rPr>
          <w:rFonts w:eastAsia="Calibri"/>
          <w:i/>
          <w:sz w:val="18"/>
          <w:szCs w:val="18"/>
        </w:rPr>
        <w:t>соціологічного</w:t>
      </w:r>
      <w:proofErr w:type="spellEnd"/>
      <w:r w:rsidRPr="0087598D">
        <w:rPr>
          <w:rFonts w:eastAsia="Calibri"/>
          <w:i/>
          <w:sz w:val="18"/>
          <w:szCs w:val="18"/>
        </w:rPr>
        <w:t xml:space="preserve"> </w:t>
      </w:r>
      <w:proofErr w:type="spellStart"/>
      <w:r w:rsidRPr="0087598D">
        <w:rPr>
          <w:rFonts w:eastAsia="Calibri"/>
          <w:i/>
          <w:sz w:val="18"/>
          <w:szCs w:val="18"/>
        </w:rPr>
        <w:t>вивчення</w:t>
      </w:r>
      <w:proofErr w:type="spellEnd"/>
      <w:r w:rsidRPr="0087598D">
        <w:rPr>
          <w:rFonts w:eastAsia="Calibri"/>
          <w:i/>
          <w:sz w:val="18"/>
          <w:szCs w:val="18"/>
        </w:rPr>
        <w:t xml:space="preserve"> та </w:t>
      </w:r>
      <w:proofErr w:type="spellStart"/>
      <w:r w:rsidRPr="0087598D">
        <w:rPr>
          <w:rFonts w:eastAsia="Calibri"/>
          <w:i/>
          <w:sz w:val="18"/>
          <w:szCs w:val="18"/>
        </w:rPr>
        <w:t>емпіричний</w:t>
      </w:r>
      <w:proofErr w:type="spellEnd"/>
      <w:r w:rsidRPr="0087598D">
        <w:rPr>
          <w:rFonts w:eastAsia="Calibri"/>
          <w:i/>
          <w:sz w:val="18"/>
          <w:szCs w:val="18"/>
        </w:rPr>
        <w:t xml:space="preserve"> референт </w:t>
      </w:r>
      <w:proofErr w:type="spellStart"/>
      <w:r w:rsidRPr="0087598D">
        <w:rPr>
          <w:rFonts w:eastAsia="Calibri"/>
          <w:i/>
          <w:sz w:val="18"/>
          <w:szCs w:val="18"/>
        </w:rPr>
        <w:t>соціальних</w:t>
      </w:r>
      <w:proofErr w:type="spellEnd"/>
      <w:r w:rsidRPr="0087598D">
        <w:rPr>
          <w:rFonts w:eastAsia="Calibri"/>
          <w:i/>
          <w:sz w:val="18"/>
          <w:szCs w:val="18"/>
        </w:rPr>
        <w:t xml:space="preserve"> </w:t>
      </w:r>
      <w:proofErr w:type="spellStart"/>
      <w:r w:rsidRPr="0087598D">
        <w:rPr>
          <w:rFonts w:eastAsia="Calibri"/>
          <w:i/>
          <w:sz w:val="18"/>
          <w:szCs w:val="18"/>
        </w:rPr>
        <w:t>змін</w:t>
      </w:r>
      <w:proofErr w:type="spellEnd"/>
      <w:r w:rsidRPr="0087598D">
        <w:rPr>
          <w:rFonts w:eastAsia="Calibri"/>
          <w:i/>
          <w:sz w:val="18"/>
          <w:szCs w:val="18"/>
        </w:rPr>
        <w:t xml:space="preserve"> /О. </w:t>
      </w:r>
      <w:proofErr w:type="spellStart"/>
      <w:r w:rsidRPr="0087598D">
        <w:rPr>
          <w:rFonts w:eastAsia="Calibri"/>
          <w:i/>
          <w:sz w:val="18"/>
          <w:szCs w:val="18"/>
        </w:rPr>
        <w:t>Жулькевська</w:t>
      </w:r>
      <w:proofErr w:type="spellEnd"/>
      <w:r w:rsidRPr="0087598D">
        <w:rPr>
          <w:rFonts w:eastAsia="Calibri"/>
          <w:i/>
          <w:sz w:val="18"/>
          <w:szCs w:val="18"/>
        </w:rPr>
        <w:t xml:space="preserve">, М. Грищенко// </w:t>
      </w:r>
      <w:proofErr w:type="spellStart"/>
      <w:r w:rsidRPr="0087598D">
        <w:rPr>
          <w:rFonts w:eastAsia="Calibri"/>
          <w:i/>
          <w:sz w:val="18"/>
          <w:szCs w:val="18"/>
        </w:rPr>
        <w:t>Соціологічні</w:t>
      </w:r>
      <w:proofErr w:type="spellEnd"/>
      <w:r w:rsidRPr="0087598D">
        <w:rPr>
          <w:rFonts w:eastAsia="Calibri"/>
          <w:i/>
          <w:sz w:val="18"/>
          <w:szCs w:val="18"/>
        </w:rPr>
        <w:t xml:space="preserve"> </w:t>
      </w:r>
      <w:proofErr w:type="spellStart"/>
      <w:r w:rsidRPr="0087598D">
        <w:rPr>
          <w:rFonts w:eastAsia="Calibri"/>
          <w:i/>
          <w:sz w:val="18"/>
          <w:szCs w:val="18"/>
        </w:rPr>
        <w:t>студії</w:t>
      </w:r>
      <w:proofErr w:type="spellEnd"/>
      <w:r w:rsidRPr="0087598D">
        <w:rPr>
          <w:rFonts w:eastAsia="Calibri"/>
          <w:i/>
          <w:sz w:val="18"/>
          <w:szCs w:val="18"/>
        </w:rPr>
        <w:t xml:space="preserve"> – 2012 – №1 – С. 61-66. 5.</w:t>
      </w:r>
      <w:r w:rsidRPr="0087598D">
        <w:rPr>
          <w:rFonts w:eastAsia="Calibri"/>
          <w:i/>
          <w:sz w:val="18"/>
          <w:szCs w:val="18"/>
        </w:rPr>
        <w:tab/>
      </w:r>
      <w:proofErr w:type="spellStart"/>
      <w:r w:rsidRPr="0087598D">
        <w:rPr>
          <w:rFonts w:eastAsia="Calibri"/>
          <w:i/>
          <w:sz w:val="18"/>
          <w:szCs w:val="18"/>
        </w:rPr>
        <w:t>Лефевр</w:t>
      </w:r>
      <w:proofErr w:type="spellEnd"/>
      <w:r w:rsidRPr="0087598D">
        <w:rPr>
          <w:rFonts w:eastAsia="Calibri"/>
          <w:i/>
          <w:sz w:val="18"/>
          <w:szCs w:val="18"/>
        </w:rPr>
        <w:t xml:space="preserve"> А. Идея для концепции нового урбанизма [Электронный ресурс] / А. </w:t>
      </w:r>
      <w:proofErr w:type="spellStart"/>
      <w:r w:rsidRPr="0087598D">
        <w:rPr>
          <w:rFonts w:eastAsia="Calibri"/>
          <w:i/>
          <w:sz w:val="18"/>
          <w:szCs w:val="18"/>
        </w:rPr>
        <w:t>Лефевр</w:t>
      </w:r>
      <w:proofErr w:type="spellEnd"/>
      <w:r w:rsidRPr="0087598D">
        <w:rPr>
          <w:rFonts w:eastAsia="Calibri"/>
          <w:i/>
          <w:sz w:val="18"/>
          <w:szCs w:val="18"/>
        </w:rPr>
        <w:t xml:space="preserve"> // Социолог. обозрение. –2002. –Т. 2. –№ 3. –Режим </w:t>
      </w:r>
      <w:proofErr w:type="gramStart"/>
      <w:r w:rsidRPr="0087598D">
        <w:rPr>
          <w:rFonts w:eastAsia="Calibri"/>
          <w:i/>
          <w:sz w:val="18"/>
          <w:szCs w:val="18"/>
        </w:rPr>
        <w:t>доступа :</w:t>
      </w:r>
      <w:proofErr w:type="gramEnd"/>
      <w:r w:rsidRPr="0087598D">
        <w:rPr>
          <w:rFonts w:eastAsia="Calibri"/>
          <w:i/>
          <w:sz w:val="18"/>
          <w:szCs w:val="18"/>
        </w:rPr>
        <w:t xml:space="preserve"> </w:t>
      </w:r>
      <w:hyperlink r:id="rId9" w:history="1">
        <w:r w:rsidRPr="002950F0">
          <w:rPr>
            <w:rStyle w:val="a3"/>
            <w:rFonts w:eastAsia="Calibri"/>
            <w:i/>
            <w:sz w:val="18"/>
            <w:szCs w:val="18"/>
          </w:rPr>
          <w:t>http://club.fom.ru/books/doc1607071034.pdf</w:t>
        </w:r>
      </w:hyperlink>
      <w:r>
        <w:rPr>
          <w:rFonts w:eastAsia="Calibri"/>
          <w:i/>
          <w:sz w:val="18"/>
          <w:szCs w:val="18"/>
          <w:lang w:val="uk-UA"/>
        </w:rPr>
        <w:t xml:space="preserve">. </w:t>
      </w:r>
      <w:r w:rsidRPr="0087598D">
        <w:rPr>
          <w:rFonts w:eastAsia="Calibri"/>
          <w:i/>
          <w:sz w:val="18"/>
          <w:szCs w:val="18"/>
          <w:lang w:val="uk-UA"/>
        </w:rPr>
        <w:t>6.</w:t>
      </w:r>
      <w:r w:rsidRPr="0087598D">
        <w:rPr>
          <w:rFonts w:eastAsia="Calibri"/>
          <w:i/>
          <w:sz w:val="18"/>
          <w:szCs w:val="18"/>
          <w:lang w:val="uk-UA"/>
        </w:rPr>
        <w:tab/>
        <w:t xml:space="preserve">Грищенко М. Публічний простір міста як об’єкт соціологічного дослідження / М. Грищенко // // Вісник Київського національного університету імені Тараса Шевченка. </w:t>
      </w:r>
      <w:proofErr w:type="spellStart"/>
      <w:r w:rsidRPr="0087598D">
        <w:rPr>
          <w:rFonts w:eastAsia="Calibri"/>
          <w:i/>
          <w:sz w:val="18"/>
          <w:szCs w:val="18"/>
        </w:rPr>
        <w:t>Соціологія</w:t>
      </w:r>
      <w:proofErr w:type="spellEnd"/>
      <w:r w:rsidRPr="0087598D">
        <w:rPr>
          <w:rFonts w:eastAsia="Calibri"/>
          <w:i/>
          <w:sz w:val="18"/>
          <w:szCs w:val="18"/>
        </w:rPr>
        <w:t>. –</w:t>
      </w:r>
      <w:r w:rsidR="006C5B0C">
        <w:rPr>
          <w:rFonts w:eastAsia="Calibri"/>
          <w:i/>
          <w:sz w:val="18"/>
          <w:szCs w:val="18"/>
        </w:rPr>
        <w:t xml:space="preserve"> 2016. – </w:t>
      </w:r>
      <w:proofErr w:type="spellStart"/>
      <w:r w:rsidR="006C5B0C">
        <w:rPr>
          <w:rFonts w:eastAsia="Calibri"/>
          <w:i/>
          <w:sz w:val="18"/>
          <w:szCs w:val="18"/>
        </w:rPr>
        <w:t>Вип</w:t>
      </w:r>
      <w:proofErr w:type="spellEnd"/>
      <w:r w:rsidR="006C5B0C">
        <w:rPr>
          <w:rFonts w:eastAsia="Calibri"/>
          <w:i/>
          <w:sz w:val="18"/>
          <w:szCs w:val="18"/>
        </w:rPr>
        <w:t>. 1. – С. 31-38. 7.</w:t>
      </w:r>
      <w:r w:rsidRPr="0087598D">
        <w:rPr>
          <w:rFonts w:eastAsia="Calibri"/>
          <w:i/>
          <w:sz w:val="18"/>
          <w:szCs w:val="18"/>
        </w:rPr>
        <w:t xml:space="preserve">М. Коцюба </w:t>
      </w:r>
      <w:proofErr w:type="spellStart"/>
      <w:r w:rsidRPr="0087598D">
        <w:rPr>
          <w:rFonts w:eastAsia="Calibri"/>
          <w:i/>
          <w:sz w:val="18"/>
          <w:szCs w:val="18"/>
        </w:rPr>
        <w:t>Публічний</w:t>
      </w:r>
      <w:proofErr w:type="spellEnd"/>
      <w:r w:rsidRPr="0087598D">
        <w:rPr>
          <w:rFonts w:eastAsia="Calibri"/>
          <w:i/>
          <w:sz w:val="18"/>
          <w:szCs w:val="18"/>
        </w:rPr>
        <w:t xml:space="preserve"> </w:t>
      </w:r>
      <w:proofErr w:type="spellStart"/>
      <w:r w:rsidRPr="0087598D">
        <w:rPr>
          <w:rFonts w:eastAsia="Calibri"/>
          <w:i/>
          <w:sz w:val="18"/>
          <w:szCs w:val="18"/>
        </w:rPr>
        <w:t>простір</w:t>
      </w:r>
      <w:proofErr w:type="spellEnd"/>
      <w:r w:rsidRPr="0087598D">
        <w:rPr>
          <w:rFonts w:eastAsia="Calibri"/>
          <w:i/>
          <w:sz w:val="18"/>
          <w:szCs w:val="18"/>
        </w:rPr>
        <w:t xml:space="preserve"> </w:t>
      </w:r>
      <w:proofErr w:type="spellStart"/>
      <w:r w:rsidRPr="0087598D">
        <w:rPr>
          <w:rFonts w:eastAsia="Calibri"/>
          <w:i/>
          <w:sz w:val="18"/>
          <w:szCs w:val="18"/>
        </w:rPr>
        <w:t>міста</w:t>
      </w:r>
      <w:proofErr w:type="spellEnd"/>
      <w:r w:rsidRPr="0087598D">
        <w:rPr>
          <w:rFonts w:eastAsia="Calibri"/>
          <w:i/>
          <w:sz w:val="18"/>
          <w:szCs w:val="18"/>
        </w:rPr>
        <w:t>. [</w:t>
      </w:r>
      <w:proofErr w:type="spellStart"/>
      <w:r w:rsidRPr="0087598D">
        <w:rPr>
          <w:rFonts w:eastAsia="Calibri"/>
          <w:i/>
          <w:sz w:val="18"/>
          <w:szCs w:val="18"/>
        </w:rPr>
        <w:t>Електронний</w:t>
      </w:r>
      <w:proofErr w:type="spellEnd"/>
      <w:r w:rsidRPr="0087598D">
        <w:rPr>
          <w:rFonts w:eastAsia="Calibri"/>
          <w:i/>
          <w:sz w:val="18"/>
          <w:szCs w:val="18"/>
        </w:rPr>
        <w:t xml:space="preserve"> ресурс] – Режим доступу: https://mistosite.org.ua/articles?locale=uk</w:t>
      </w:r>
    </w:p>
    <w:sectPr w:rsidR="0087598D" w:rsidRPr="0087598D" w:rsidSect="00CD2CA8">
      <w:headerReference w:type="default" r:id="rId10"/>
      <w:pgSz w:w="8392" w:h="11907" w:code="11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1411D" w14:textId="77777777" w:rsidR="0077223B" w:rsidRDefault="0077223B" w:rsidP="00706F17">
      <w:r>
        <w:separator/>
      </w:r>
    </w:p>
  </w:endnote>
  <w:endnote w:type="continuationSeparator" w:id="0">
    <w:p w14:paraId="4B3CD28B" w14:textId="77777777" w:rsidR="0077223B" w:rsidRDefault="0077223B" w:rsidP="0070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FDBDD" w14:textId="77777777" w:rsidR="0077223B" w:rsidRDefault="0077223B" w:rsidP="00706F17">
      <w:r>
        <w:separator/>
      </w:r>
    </w:p>
  </w:footnote>
  <w:footnote w:type="continuationSeparator" w:id="0">
    <w:p w14:paraId="4076303F" w14:textId="77777777" w:rsidR="0077223B" w:rsidRDefault="0077223B" w:rsidP="0070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0EC2A" w14:textId="77777777" w:rsidR="007F2DAC" w:rsidRPr="00B66905" w:rsidRDefault="007F2DAC" w:rsidP="00B669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D21BE"/>
    <w:multiLevelType w:val="hybridMultilevel"/>
    <w:tmpl w:val="DE82A026"/>
    <w:lvl w:ilvl="0" w:tplc="A900D71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AFE"/>
    <w:multiLevelType w:val="multilevel"/>
    <w:tmpl w:val="CC1A8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115FE"/>
    <w:multiLevelType w:val="hybridMultilevel"/>
    <w:tmpl w:val="FADE9ADC"/>
    <w:lvl w:ilvl="0" w:tplc="35B0267E">
      <w:start w:val="5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4F1E62"/>
    <w:multiLevelType w:val="hybridMultilevel"/>
    <w:tmpl w:val="2A7C47E6"/>
    <w:lvl w:ilvl="0" w:tplc="F8DA5526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57BD29A0"/>
    <w:multiLevelType w:val="hybridMultilevel"/>
    <w:tmpl w:val="9118DCFC"/>
    <w:lvl w:ilvl="0" w:tplc="76342F0A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3C581F"/>
    <w:multiLevelType w:val="hybridMultilevel"/>
    <w:tmpl w:val="D280FFC8"/>
    <w:lvl w:ilvl="0" w:tplc="EFC2724C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7059494B"/>
    <w:multiLevelType w:val="hybridMultilevel"/>
    <w:tmpl w:val="8846826C"/>
    <w:lvl w:ilvl="0" w:tplc="807CA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26A1"/>
    <w:multiLevelType w:val="hybridMultilevel"/>
    <w:tmpl w:val="506CB36A"/>
    <w:lvl w:ilvl="0" w:tplc="04190001">
      <w:start w:val="1"/>
      <w:numFmt w:val="bullet"/>
      <w:lvlText w:val=""/>
      <w:lvlJc w:val="left"/>
      <w:pPr>
        <w:tabs>
          <w:tab w:val="num" w:pos="1183"/>
        </w:tabs>
        <w:ind w:left="1183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5d3ff,#e1e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06"/>
    <w:rsid w:val="0000158E"/>
    <w:rsid w:val="00001F44"/>
    <w:rsid w:val="0001386B"/>
    <w:rsid w:val="00092609"/>
    <w:rsid w:val="000A1A8E"/>
    <w:rsid w:val="000A35E9"/>
    <w:rsid w:val="000A452E"/>
    <w:rsid w:val="000B00D1"/>
    <w:rsid w:val="000C723D"/>
    <w:rsid w:val="000D7DDD"/>
    <w:rsid w:val="000D7E72"/>
    <w:rsid w:val="000E5495"/>
    <w:rsid w:val="000E629E"/>
    <w:rsid w:val="000F3034"/>
    <w:rsid w:val="00100CFB"/>
    <w:rsid w:val="001029C6"/>
    <w:rsid w:val="00102E90"/>
    <w:rsid w:val="0011298D"/>
    <w:rsid w:val="00120B84"/>
    <w:rsid w:val="001253D6"/>
    <w:rsid w:val="001518F8"/>
    <w:rsid w:val="001625BE"/>
    <w:rsid w:val="00164524"/>
    <w:rsid w:val="0016607D"/>
    <w:rsid w:val="00172025"/>
    <w:rsid w:val="001837C7"/>
    <w:rsid w:val="00183BF4"/>
    <w:rsid w:val="00187353"/>
    <w:rsid w:val="001918A6"/>
    <w:rsid w:val="001A0CBA"/>
    <w:rsid w:val="001A6C87"/>
    <w:rsid w:val="001D300E"/>
    <w:rsid w:val="001D5938"/>
    <w:rsid w:val="001E535E"/>
    <w:rsid w:val="001E5CD0"/>
    <w:rsid w:val="001F44F7"/>
    <w:rsid w:val="00201512"/>
    <w:rsid w:val="002035D0"/>
    <w:rsid w:val="002039EC"/>
    <w:rsid w:val="00233C9D"/>
    <w:rsid w:val="002478A2"/>
    <w:rsid w:val="00255F43"/>
    <w:rsid w:val="002569D9"/>
    <w:rsid w:val="002602D3"/>
    <w:rsid w:val="002614CC"/>
    <w:rsid w:val="00262928"/>
    <w:rsid w:val="00270C84"/>
    <w:rsid w:val="00270D03"/>
    <w:rsid w:val="00275C02"/>
    <w:rsid w:val="00285662"/>
    <w:rsid w:val="00285894"/>
    <w:rsid w:val="00285CEB"/>
    <w:rsid w:val="002B05D7"/>
    <w:rsid w:val="002B46F0"/>
    <w:rsid w:val="002C1B38"/>
    <w:rsid w:val="002C555E"/>
    <w:rsid w:val="002E43A9"/>
    <w:rsid w:val="00300C0F"/>
    <w:rsid w:val="003025E8"/>
    <w:rsid w:val="003267BC"/>
    <w:rsid w:val="00334255"/>
    <w:rsid w:val="00334902"/>
    <w:rsid w:val="00355239"/>
    <w:rsid w:val="0035653B"/>
    <w:rsid w:val="003637D9"/>
    <w:rsid w:val="00363C2B"/>
    <w:rsid w:val="003740DF"/>
    <w:rsid w:val="00374E07"/>
    <w:rsid w:val="00385919"/>
    <w:rsid w:val="0039402D"/>
    <w:rsid w:val="00394BE4"/>
    <w:rsid w:val="003958DE"/>
    <w:rsid w:val="003A6E12"/>
    <w:rsid w:val="003A7D57"/>
    <w:rsid w:val="003B3F4B"/>
    <w:rsid w:val="003C0376"/>
    <w:rsid w:val="003C16D9"/>
    <w:rsid w:val="003C2973"/>
    <w:rsid w:val="003C6836"/>
    <w:rsid w:val="003E10B4"/>
    <w:rsid w:val="003F7E66"/>
    <w:rsid w:val="00407365"/>
    <w:rsid w:val="00414DB7"/>
    <w:rsid w:val="004229FA"/>
    <w:rsid w:val="00425A36"/>
    <w:rsid w:val="004338F5"/>
    <w:rsid w:val="0045314F"/>
    <w:rsid w:val="0047265D"/>
    <w:rsid w:val="00480E0F"/>
    <w:rsid w:val="004C292B"/>
    <w:rsid w:val="004D243F"/>
    <w:rsid w:val="004D4D1F"/>
    <w:rsid w:val="004D6EDC"/>
    <w:rsid w:val="004F52EE"/>
    <w:rsid w:val="00515836"/>
    <w:rsid w:val="00515EE0"/>
    <w:rsid w:val="00521329"/>
    <w:rsid w:val="00536007"/>
    <w:rsid w:val="00545312"/>
    <w:rsid w:val="00563772"/>
    <w:rsid w:val="0058262F"/>
    <w:rsid w:val="005849A9"/>
    <w:rsid w:val="005867A8"/>
    <w:rsid w:val="005870E0"/>
    <w:rsid w:val="005A6562"/>
    <w:rsid w:val="005B470E"/>
    <w:rsid w:val="005B5FC2"/>
    <w:rsid w:val="005C08EA"/>
    <w:rsid w:val="005C11AC"/>
    <w:rsid w:val="005C4F31"/>
    <w:rsid w:val="005D5EAD"/>
    <w:rsid w:val="006021F9"/>
    <w:rsid w:val="00624C5F"/>
    <w:rsid w:val="00627F46"/>
    <w:rsid w:val="00643207"/>
    <w:rsid w:val="00646642"/>
    <w:rsid w:val="00647706"/>
    <w:rsid w:val="00651CCE"/>
    <w:rsid w:val="00654286"/>
    <w:rsid w:val="006577CF"/>
    <w:rsid w:val="00667928"/>
    <w:rsid w:val="006753B4"/>
    <w:rsid w:val="006917F8"/>
    <w:rsid w:val="006B4CFF"/>
    <w:rsid w:val="006C5B0C"/>
    <w:rsid w:val="006F45A6"/>
    <w:rsid w:val="00704122"/>
    <w:rsid w:val="0070484D"/>
    <w:rsid w:val="00706F17"/>
    <w:rsid w:val="00732027"/>
    <w:rsid w:val="007343A3"/>
    <w:rsid w:val="007421CB"/>
    <w:rsid w:val="007443CC"/>
    <w:rsid w:val="007469F9"/>
    <w:rsid w:val="007534A2"/>
    <w:rsid w:val="00755AC6"/>
    <w:rsid w:val="00760A60"/>
    <w:rsid w:val="00760F98"/>
    <w:rsid w:val="007620CD"/>
    <w:rsid w:val="00764BB0"/>
    <w:rsid w:val="0077223B"/>
    <w:rsid w:val="007766A3"/>
    <w:rsid w:val="007769BA"/>
    <w:rsid w:val="007A0D26"/>
    <w:rsid w:val="007A7E08"/>
    <w:rsid w:val="007B0CA5"/>
    <w:rsid w:val="007C6760"/>
    <w:rsid w:val="007D367A"/>
    <w:rsid w:val="007D4706"/>
    <w:rsid w:val="007F2DAC"/>
    <w:rsid w:val="00843A9F"/>
    <w:rsid w:val="008532C3"/>
    <w:rsid w:val="008557CF"/>
    <w:rsid w:val="00871415"/>
    <w:rsid w:val="0087598D"/>
    <w:rsid w:val="00877D8F"/>
    <w:rsid w:val="00881082"/>
    <w:rsid w:val="008846DD"/>
    <w:rsid w:val="008910B5"/>
    <w:rsid w:val="008A22BA"/>
    <w:rsid w:val="008A2758"/>
    <w:rsid w:val="008A5EA6"/>
    <w:rsid w:val="008A7D8B"/>
    <w:rsid w:val="008D586E"/>
    <w:rsid w:val="008F2F1E"/>
    <w:rsid w:val="008F6B20"/>
    <w:rsid w:val="00902FFA"/>
    <w:rsid w:val="009064C3"/>
    <w:rsid w:val="00910C5C"/>
    <w:rsid w:val="00920006"/>
    <w:rsid w:val="0092081E"/>
    <w:rsid w:val="00922568"/>
    <w:rsid w:val="00950B0E"/>
    <w:rsid w:val="00954F38"/>
    <w:rsid w:val="00983F96"/>
    <w:rsid w:val="0098400F"/>
    <w:rsid w:val="009A0FB6"/>
    <w:rsid w:val="009B367D"/>
    <w:rsid w:val="009D1EC0"/>
    <w:rsid w:val="009D1F2E"/>
    <w:rsid w:val="009E5F2B"/>
    <w:rsid w:val="009E658D"/>
    <w:rsid w:val="00A02C06"/>
    <w:rsid w:val="00A05D06"/>
    <w:rsid w:val="00A129F8"/>
    <w:rsid w:val="00A1381D"/>
    <w:rsid w:val="00A16F8B"/>
    <w:rsid w:val="00A37B9D"/>
    <w:rsid w:val="00A650FD"/>
    <w:rsid w:val="00A679D3"/>
    <w:rsid w:val="00A903E4"/>
    <w:rsid w:val="00A9612F"/>
    <w:rsid w:val="00A973E6"/>
    <w:rsid w:val="00AA5A33"/>
    <w:rsid w:val="00AA7535"/>
    <w:rsid w:val="00AB2EFC"/>
    <w:rsid w:val="00AB6D2A"/>
    <w:rsid w:val="00AB6EEA"/>
    <w:rsid w:val="00AB78A7"/>
    <w:rsid w:val="00AC2427"/>
    <w:rsid w:val="00AC6E6B"/>
    <w:rsid w:val="00AC7C51"/>
    <w:rsid w:val="00AF1D8A"/>
    <w:rsid w:val="00AF3A67"/>
    <w:rsid w:val="00B1235E"/>
    <w:rsid w:val="00B1400E"/>
    <w:rsid w:val="00B17C68"/>
    <w:rsid w:val="00B20297"/>
    <w:rsid w:val="00B315DE"/>
    <w:rsid w:val="00B32CBC"/>
    <w:rsid w:val="00B4116A"/>
    <w:rsid w:val="00B4174C"/>
    <w:rsid w:val="00B46586"/>
    <w:rsid w:val="00B61025"/>
    <w:rsid w:val="00B62BEA"/>
    <w:rsid w:val="00B66905"/>
    <w:rsid w:val="00B7012E"/>
    <w:rsid w:val="00B771AA"/>
    <w:rsid w:val="00B77470"/>
    <w:rsid w:val="00B867E9"/>
    <w:rsid w:val="00BB2FEE"/>
    <w:rsid w:val="00BB4E91"/>
    <w:rsid w:val="00BB620A"/>
    <w:rsid w:val="00BE5914"/>
    <w:rsid w:val="00BF46AC"/>
    <w:rsid w:val="00C07166"/>
    <w:rsid w:val="00C20C6E"/>
    <w:rsid w:val="00C34A6C"/>
    <w:rsid w:val="00C42556"/>
    <w:rsid w:val="00C4568C"/>
    <w:rsid w:val="00C5661C"/>
    <w:rsid w:val="00C63F11"/>
    <w:rsid w:val="00C757B9"/>
    <w:rsid w:val="00C91D12"/>
    <w:rsid w:val="00CD2CA8"/>
    <w:rsid w:val="00CD6AAE"/>
    <w:rsid w:val="00D00F7D"/>
    <w:rsid w:val="00D06FED"/>
    <w:rsid w:val="00D10209"/>
    <w:rsid w:val="00D10C30"/>
    <w:rsid w:val="00D1462E"/>
    <w:rsid w:val="00D162BD"/>
    <w:rsid w:val="00D31B8F"/>
    <w:rsid w:val="00D6100E"/>
    <w:rsid w:val="00D658AD"/>
    <w:rsid w:val="00D708F6"/>
    <w:rsid w:val="00D7709C"/>
    <w:rsid w:val="00D80E0A"/>
    <w:rsid w:val="00D863C8"/>
    <w:rsid w:val="00D90F4F"/>
    <w:rsid w:val="00D9746A"/>
    <w:rsid w:val="00DB44D6"/>
    <w:rsid w:val="00DB6122"/>
    <w:rsid w:val="00DB73C6"/>
    <w:rsid w:val="00DD07FC"/>
    <w:rsid w:val="00DE1BDA"/>
    <w:rsid w:val="00DE7245"/>
    <w:rsid w:val="00DF318F"/>
    <w:rsid w:val="00E101B2"/>
    <w:rsid w:val="00E10C20"/>
    <w:rsid w:val="00E152C4"/>
    <w:rsid w:val="00E250D0"/>
    <w:rsid w:val="00E40753"/>
    <w:rsid w:val="00E510DF"/>
    <w:rsid w:val="00E51C31"/>
    <w:rsid w:val="00E57949"/>
    <w:rsid w:val="00E606B5"/>
    <w:rsid w:val="00E610CD"/>
    <w:rsid w:val="00E628BA"/>
    <w:rsid w:val="00E73BE7"/>
    <w:rsid w:val="00E829D7"/>
    <w:rsid w:val="00E8566B"/>
    <w:rsid w:val="00E86CB2"/>
    <w:rsid w:val="00E90C92"/>
    <w:rsid w:val="00E9379E"/>
    <w:rsid w:val="00E95E63"/>
    <w:rsid w:val="00EA5FCC"/>
    <w:rsid w:val="00EA69A4"/>
    <w:rsid w:val="00EC5F8C"/>
    <w:rsid w:val="00EC687E"/>
    <w:rsid w:val="00ED742F"/>
    <w:rsid w:val="00F06753"/>
    <w:rsid w:val="00F15BDC"/>
    <w:rsid w:val="00F26407"/>
    <w:rsid w:val="00F70D96"/>
    <w:rsid w:val="00F725D3"/>
    <w:rsid w:val="00F73284"/>
    <w:rsid w:val="00F74498"/>
    <w:rsid w:val="00F77F82"/>
    <w:rsid w:val="00FA00AF"/>
    <w:rsid w:val="00FA4989"/>
    <w:rsid w:val="00FA5E94"/>
    <w:rsid w:val="00FB6C28"/>
    <w:rsid w:val="00FC7709"/>
    <w:rsid w:val="00FE26D9"/>
    <w:rsid w:val="00FE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5d3ff,#e1e8ff"/>
    </o:shapedefaults>
    <o:shapelayout v:ext="edit">
      <o:idmap v:ext="edit" data="1"/>
    </o:shapelayout>
  </w:shapeDefaults>
  <w:decimalSymbol w:val=","/>
  <w:listSeparator w:val=";"/>
  <w14:docId w14:val="24F2E9A5"/>
  <w15:docId w15:val="{9C85F588-CC9A-4BE6-89C1-F674656E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F98"/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6477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3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9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7706"/>
    <w:rPr>
      <w:rFonts w:ascii="Cambria" w:eastAsia="Times New Roman" w:hAnsi="Cambria" w:cs="Times New Roman"/>
      <w:b/>
      <w:bCs/>
      <w:i/>
      <w:iCs/>
      <w:szCs w:val="28"/>
      <w:lang w:val="ru-RU" w:eastAsia="ru-RU"/>
    </w:rPr>
  </w:style>
  <w:style w:type="character" w:styleId="a3">
    <w:name w:val="Hyperlink"/>
    <w:rsid w:val="00647706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3859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customStyle="1" w:styleId="zfr3q">
    <w:name w:val="zfr3q"/>
    <w:basedOn w:val="a"/>
    <w:rsid w:val="00385919"/>
    <w:pPr>
      <w:spacing w:before="100" w:beforeAutospacing="1" w:after="100" w:afterAutospacing="1"/>
    </w:pPr>
  </w:style>
  <w:style w:type="character" w:customStyle="1" w:styleId="1">
    <w:name w:val="Незакрита згадка1"/>
    <w:basedOn w:val="a0"/>
    <w:uiPriority w:val="99"/>
    <w:semiHidden/>
    <w:unhideWhenUsed/>
    <w:rsid w:val="008532C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D708F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43C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customStyle="1" w:styleId="cdt4ke">
    <w:name w:val="cdt4ke"/>
    <w:basedOn w:val="a"/>
    <w:rsid w:val="007443CC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770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09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Title"/>
    <w:basedOn w:val="a"/>
    <w:next w:val="a"/>
    <w:link w:val="ac"/>
    <w:uiPriority w:val="10"/>
    <w:qFormat/>
    <w:rsid w:val="003E10B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3E10B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vaurban.net/rozdil-golovnoi-storin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lub.fom.ru/books/doc160707103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EA58C-29B1-4603-AC69-B737099D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</dc:creator>
  <cp:lastModifiedBy>UserOk</cp:lastModifiedBy>
  <cp:revision>2</cp:revision>
  <cp:lastPrinted>2021-03-31T11:01:00Z</cp:lastPrinted>
  <dcterms:created xsi:type="dcterms:W3CDTF">2025-11-22T07:44:00Z</dcterms:created>
  <dcterms:modified xsi:type="dcterms:W3CDTF">2025-11-22T07:44:00Z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6007933c26a2b5a0f48a19706c37f52cb0505c9ad850dc241c8dd2aae61a0f98</vt:lpwstr>
  </property>
</Properties>
</file>