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4619" w14:textId="77777777" w:rsidR="00CC332A" w:rsidRPr="00A15375" w:rsidRDefault="00CC332A" w:rsidP="00CC332A">
      <w:pPr>
        <w:rPr>
          <w:b/>
          <w:sz w:val="20"/>
          <w:szCs w:val="20"/>
        </w:rPr>
      </w:pPr>
      <w:r w:rsidRPr="00411BA6">
        <w:rPr>
          <w:b/>
          <w:sz w:val="20"/>
          <w:szCs w:val="20"/>
        </w:rPr>
        <w:t>УДК</w:t>
      </w:r>
      <w:r w:rsidR="00555F05">
        <w:rPr>
          <w:b/>
          <w:sz w:val="20"/>
          <w:szCs w:val="20"/>
        </w:rPr>
        <w:t xml:space="preserve"> </w:t>
      </w:r>
      <w:r w:rsidR="00555F05">
        <w:rPr>
          <w:b/>
          <w:sz w:val="20"/>
          <w:szCs w:val="20"/>
          <w:lang w:val="uk-UA"/>
        </w:rPr>
        <w:t>72</w:t>
      </w:r>
      <w:r w:rsidR="0047191A">
        <w:rPr>
          <w:b/>
          <w:sz w:val="20"/>
          <w:szCs w:val="20"/>
          <w:lang w:val="uk-UA"/>
        </w:rPr>
        <w:t>:159.9</w:t>
      </w:r>
    </w:p>
    <w:p w14:paraId="7584080B" w14:textId="77777777" w:rsidR="00CC332A" w:rsidRDefault="00CC332A" w:rsidP="00CC332A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5357B77" w14:textId="77777777" w:rsidR="00CC332A" w:rsidRPr="00D67106" w:rsidRDefault="00E808E8" w:rsidP="00CC332A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D67106">
        <w:rPr>
          <w:b/>
          <w:sz w:val="20"/>
          <w:szCs w:val="20"/>
          <w:lang w:val="uk-UA"/>
        </w:rPr>
        <w:t>Арх</w:t>
      </w:r>
      <w:r w:rsidR="00906CBE">
        <w:rPr>
          <w:b/>
          <w:sz w:val="20"/>
          <w:szCs w:val="20"/>
          <w:lang w:val="uk-UA"/>
        </w:rPr>
        <w:t>ітектурн</w:t>
      </w:r>
      <w:r w:rsidR="00DF71A0">
        <w:rPr>
          <w:b/>
          <w:sz w:val="20"/>
          <w:szCs w:val="20"/>
          <w:lang w:val="uk-UA"/>
        </w:rPr>
        <w:t xml:space="preserve">і аспекти </w:t>
      </w:r>
      <w:r w:rsidRPr="00D67106">
        <w:rPr>
          <w:b/>
          <w:sz w:val="20"/>
          <w:szCs w:val="20"/>
          <w:lang w:val="uk-UA"/>
        </w:rPr>
        <w:t>формування дитячих центрів</w:t>
      </w:r>
      <w:r w:rsidR="00672867">
        <w:rPr>
          <w:b/>
          <w:sz w:val="20"/>
          <w:szCs w:val="20"/>
          <w:lang w:val="uk-UA"/>
        </w:rPr>
        <w:t xml:space="preserve"> соціально-психологічної підтримки в структурі</w:t>
      </w:r>
      <w:r w:rsidRPr="00D67106">
        <w:rPr>
          <w:b/>
          <w:sz w:val="20"/>
          <w:szCs w:val="20"/>
          <w:lang w:val="uk-UA"/>
        </w:rPr>
        <w:t xml:space="preserve"> територіальних громад</w:t>
      </w:r>
    </w:p>
    <w:p w14:paraId="4FCE6C9B" w14:textId="77777777" w:rsidR="00CC332A" w:rsidRPr="00DF71A0" w:rsidRDefault="00CC332A" w:rsidP="00CC332A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3D29511F" w14:textId="77777777" w:rsidR="00CC332A" w:rsidRPr="00A66357" w:rsidRDefault="00672867" w:rsidP="00CC332A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A66357">
        <w:rPr>
          <w:b/>
          <w:sz w:val="20"/>
          <w:szCs w:val="20"/>
          <w:lang w:val="en-US"/>
        </w:rPr>
        <w:t xml:space="preserve">Architectural </w:t>
      </w:r>
      <w:r w:rsidR="00A66357" w:rsidRPr="00A66357">
        <w:rPr>
          <w:b/>
          <w:sz w:val="20"/>
          <w:szCs w:val="20"/>
          <w:lang w:val="en-US"/>
        </w:rPr>
        <w:t xml:space="preserve">aspects of forming children`s centers of socio-psychological support within the structure of </w:t>
      </w:r>
      <w:r w:rsidR="00346DDE">
        <w:rPr>
          <w:b/>
          <w:sz w:val="20"/>
          <w:szCs w:val="20"/>
          <w:lang w:val="en-US"/>
        </w:rPr>
        <w:t xml:space="preserve">local </w:t>
      </w:r>
      <w:proofErr w:type="spellStart"/>
      <w:r w:rsidR="00346DDE">
        <w:rPr>
          <w:b/>
          <w:sz w:val="20"/>
          <w:szCs w:val="20"/>
          <w:lang w:val="en-US"/>
        </w:rPr>
        <w:t>communitses</w:t>
      </w:r>
      <w:proofErr w:type="spellEnd"/>
    </w:p>
    <w:p w14:paraId="7519F1CB" w14:textId="77777777" w:rsidR="00CC332A" w:rsidRPr="00D67106" w:rsidRDefault="00CC332A" w:rsidP="00CC332A">
      <w:pPr>
        <w:tabs>
          <w:tab w:val="left" w:pos="567"/>
        </w:tabs>
        <w:jc w:val="both"/>
        <w:rPr>
          <w:b/>
          <w:sz w:val="20"/>
          <w:szCs w:val="20"/>
          <w:lang w:val="en-US"/>
        </w:rPr>
      </w:pPr>
    </w:p>
    <w:p w14:paraId="7F5DE949" w14:textId="77777777" w:rsidR="00CC332A" w:rsidRPr="00D67106" w:rsidRDefault="00D67106" w:rsidP="006739D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Ю.О. Борщ, </w:t>
      </w:r>
      <w:r w:rsidR="008E4765">
        <w:rPr>
          <w:b/>
          <w:sz w:val="20"/>
          <w:szCs w:val="20"/>
          <w:lang w:val="uk-UA"/>
        </w:rPr>
        <w:t>студент</w:t>
      </w:r>
      <w:r>
        <w:rPr>
          <w:b/>
          <w:sz w:val="20"/>
          <w:szCs w:val="20"/>
          <w:lang w:val="uk-UA"/>
        </w:rPr>
        <w:t xml:space="preserve">, </w:t>
      </w:r>
      <w:r w:rsidRPr="00D67106">
        <w:rPr>
          <w:b/>
          <w:sz w:val="20"/>
          <w:szCs w:val="20"/>
          <w:lang w:val="uk-UA"/>
        </w:rPr>
        <w:t xml:space="preserve">(Харківський національний університет </w:t>
      </w:r>
      <w:r w:rsidR="00EC5BD7">
        <w:rPr>
          <w:b/>
          <w:sz w:val="20"/>
          <w:szCs w:val="20"/>
          <w:lang w:val="uk-UA"/>
        </w:rPr>
        <w:t xml:space="preserve">міського господарства </w:t>
      </w:r>
      <w:r w:rsidRPr="00D67106">
        <w:rPr>
          <w:b/>
          <w:sz w:val="20"/>
          <w:szCs w:val="20"/>
          <w:lang w:val="uk-UA"/>
        </w:rPr>
        <w:t>імені О.М. Бекетова)</w:t>
      </w:r>
      <w:r w:rsidR="008E4765">
        <w:rPr>
          <w:b/>
          <w:sz w:val="20"/>
          <w:szCs w:val="20"/>
          <w:lang w:val="uk-UA"/>
        </w:rPr>
        <w:t>, наукові керівники С.П</w:t>
      </w:r>
      <w:r w:rsidR="006739D8">
        <w:rPr>
          <w:b/>
          <w:sz w:val="20"/>
          <w:szCs w:val="20"/>
          <w:lang w:val="uk-UA"/>
        </w:rPr>
        <w:t>. Шкляр, доцент</w:t>
      </w:r>
      <w:r w:rsidR="00BA4B7C">
        <w:rPr>
          <w:b/>
          <w:sz w:val="20"/>
          <w:szCs w:val="20"/>
          <w:lang w:val="uk-UA"/>
        </w:rPr>
        <w:t>,</w:t>
      </w:r>
      <w:r w:rsidR="006739D8">
        <w:rPr>
          <w:b/>
          <w:sz w:val="20"/>
          <w:szCs w:val="20"/>
          <w:lang w:val="uk-UA"/>
        </w:rPr>
        <w:t xml:space="preserve"> </w:t>
      </w:r>
      <w:r w:rsidR="006739D8" w:rsidRPr="00D67106">
        <w:rPr>
          <w:b/>
          <w:sz w:val="20"/>
          <w:szCs w:val="20"/>
          <w:lang w:val="uk-UA"/>
        </w:rPr>
        <w:t xml:space="preserve">(Харківський національний університет </w:t>
      </w:r>
      <w:r w:rsidR="006739D8">
        <w:rPr>
          <w:b/>
          <w:sz w:val="20"/>
          <w:szCs w:val="20"/>
          <w:lang w:val="uk-UA"/>
        </w:rPr>
        <w:t xml:space="preserve">міського господарства </w:t>
      </w:r>
      <w:r w:rsidR="006739D8" w:rsidRPr="00D67106">
        <w:rPr>
          <w:b/>
          <w:sz w:val="20"/>
          <w:szCs w:val="20"/>
          <w:lang w:val="uk-UA"/>
        </w:rPr>
        <w:t>імені О.М. Бекетова)</w:t>
      </w:r>
      <w:r w:rsidR="006739D8">
        <w:rPr>
          <w:b/>
          <w:sz w:val="20"/>
          <w:szCs w:val="20"/>
          <w:lang w:val="uk-UA"/>
        </w:rPr>
        <w:t xml:space="preserve">, Н.П. </w:t>
      </w:r>
      <w:proofErr w:type="spellStart"/>
      <w:r w:rsidR="006739D8">
        <w:rPr>
          <w:b/>
          <w:sz w:val="20"/>
          <w:szCs w:val="20"/>
          <w:lang w:val="uk-UA"/>
        </w:rPr>
        <w:t>Сільвестрова</w:t>
      </w:r>
      <w:proofErr w:type="spellEnd"/>
      <w:r w:rsidR="006739D8">
        <w:rPr>
          <w:b/>
          <w:sz w:val="20"/>
          <w:szCs w:val="20"/>
          <w:lang w:val="uk-UA"/>
        </w:rPr>
        <w:t xml:space="preserve">, </w:t>
      </w:r>
      <w:r w:rsidR="008E4765">
        <w:rPr>
          <w:b/>
          <w:sz w:val="20"/>
          <w:szCs w:val="20"/>
          <w:lang w:val="uk-UA"/>
        </w:rPr>
        <w:t>старший викладач</w:t>
      </w:r>
      <w:r w:rsidR="006739D8">
        <w:rPr>
          <w:b/>
          <w:sz w:val="20"/>
          <w:szCs w:val="20"/>
          <w:lang w:val="uk-UA"/>
        </w:rPr>
        <w:t xml:space="preserve"> </w:t>
      </w:r>
      <w:r w:rsidR="006739D8" w:rsidRPr="00D67106">
        <w:rPr>
          <w:b/>
          <w:sz w:val="20"/>
          <w:szCs w:val="20"/>
          <w:lang w:val="uk-UA"/>
        </w:rPr>
        <w:t xml:space="preserve">(Харківський національний університет </w:t>
      </w:r>
      <w:r w:rsidR="006739D8">
        <w:rPr>
          <w:b/>
          <w:sz w:val="20"/>
          <w:szCs w:val="20"/>
          <w:lang w:val="uk-UA"/>
        </w:rPr>
        <w:t xml:space="preserve">міського господарства </w:t>
      </w:r>
      <w:r w:rsidR="006739D8" w:rsidRPr="00D67106">
        <w:rPr>
          <w:b/>
          <w:sz w:val="20"/>
          <w:szCs w:val="20"/>
          <w:lang w:val="uk-UA"/>
        </w:rPr>
        <w:t>імені О.М. Бекетова)</w:t>
      </w:r>
    </w:p>
    <w:p w14:paraId="50CB8F21" w14:textId="77777777" w:rsidR="00CC332A" w:rsidRPr="007F5F34" w:rsidRDefault="00CC332A" w:rsidP="00CC332A">
      <w:pPr>
        <w:tabs>
          <w:tab w:val="left" w:pos="567"/>
        </w:tabs>
        <w:ind w:firstLine="567"/>
        <w:jc w:val="both"/>
        <w:rPr>
          <w:b/>
          <w:sz w:val="20"/>
          <w:szCs w:val="20"/>
          <w:lang w:val="en-US"/>
        </w:rPr>
      </w:pPr>
    </w:p>
    <w:p w14:paraId="2C3EB756" w14:textId="77777777" w:rsidR="00CC332A" w:rsidRPr="00BA4B7C" w:rsidRDefault="00EC5BD7" w:rsidP="00BA4B7C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Y.A. Bors</w:t>
      </w:r>
      <w:r w:rsidR="008A17FD">
        <w:rPr>
          <w:b/>
          <w:sz w:val="20"/>
          <w:szCs w:val="20"/>
          <w:lang w:val="en-US"/>
        </w:rPr>
        <w:t>h</w:t>
      </w:r>
      <w:r>
        <w:rPr>
          <w:b/>
          <w:sz w:val="20"/>
          <w:szCs w:val="20"/>
          <w:lang w:val="en-US"/>
        </w:rPr>
        <w:t>ch</w:t>
      </w:r>
      <w:r w:rsidRPr="007F5F34">
        <w:rPr>
          <w:b/>
          <w:sz w:val="20"/>
          <w:szCs w:val="20"/>
          <w:lang w:val="en-US"/>
        </w:rPr>
        <w:t>,</w:t>
      </w:r>
      <w:r>
        <w:rPr>
          <w:b/>
          <w:sz w:val="20"/>
          <w:szCs w:val="20"/>
          <w:lang w:val="en-US"/>
        </w:rPr>
        <w:t xml:space="preserve"> </w:t>
      </w:r>
      <w:r w:rsidR="008E4765">
        <w:rPr>
          <w:b/>
          <w:sz w:val="20"/>
          <w:szCs w:val="20"/>
          <w:lang w:val="en-US"/>
        </w:rPr>
        <w:t>student</w:t>
      </w:r>
      <w:r w:rsidRPr="007F5F34">
        <w:rPr>
          <w:b/>
          <w:sz w:val="20"/>
          <w:szCs w:val="20"/>
          <w:lang w:val="en-US"/>
        </w:rPr>
        <w:t xml:space="preserve">, </w:t>
      </w:r>
      <w:proofErr w:type="gramStart"/>
      <w:r w:rsidRPr="007F5F34">
        <w:rPr>
          <w:b/>
          <w:sz w:val="20"/>
          <w:szCs w:val="20"/>
          <w:lang w:val="en-US"/>
        </w:rPr>
        <w:t xml:space="preserve">( </w:t>
      </w:r>
      <w:r w:rsidR="00672867">
        <w:rPr>
          <w:b/>
          <w:sz w:val="20"/>
          <w:szCs w:val="20"/>
          <w:lang w:val="en-US"/>
        </w:rPr>
        <w:t>O.M.</w:t>
      </w:r>
      <w:proofErr w:type="gramEnd"/>
      <w:r w:rsidR="00672867">
        <w:rPr>
          <w:b/>
          <w:sz w:val="20"/>
          <w:szCs w:val="20"/>
          <w:lang w:val="en-US"/>
        </w:rPr>
        <w:t xml:space="preserve"> </w:t>
      </w:r>
      <w:proofErr w:type="spellStart"/>
      <w:r w:rsidR="00672867">
        <w:rPr>
          <w:b/>
          <w:sz w:val="20"/>
          <w:szCs w:val="20"/>
          <w:lang w:val="en-US"/>
        </w:rPr>
        <w:t>Beketov</w:t>
      </w:r>
      <w:proofErr w:type="spellEnd"/>
      <w:r w:rsidR="00672867">
        <w:rPr>
          <w:b/>
          <w:sz w:val="20"/>
          <w:szCs w:val="20"/>
          <w:lang w:val="en-US"/>
        </w:rPr>
        <w:t xml:space="preserve"> National University of Urban Economy in </w:t>
      </w:r>
      <w:proofErr w:type="spellStart"/>
      <w:r w:rsidR="00672867">
        <w:rPr>
          <w:b/>
          <w:sz w:val="20"/>
          <w:szCs w:val="20"/>
          <w:lang w:val="en-US"/>
        </w:rPr>
        <w:t>Kharkiv</w:t>
      </w:r>
      <w:proofErr w:type="spellEnd"/>
      <w:r w:rsidR="00672867">
        <w:rPr>
          <w:b/>
          <w:sz w:val="20"/>
          <w:szCs w:val="20"/>
          <w:lang w:val="en-US"/>
        </w:rPr>
        <w:t>)</w:t>
      </w:r>
      <w:r w:rsidR="00DC6B5B">
        <w:rPr>
          <w:b/>
          <w:sz w:val="20"/>
          <w:szCs w:val="20"/>
          <w:lang w:val="uk-UA"/>
        </w:rPr>
        <w:t xml:space="preserve">, </w:t>
      </w:r>
      <w:proofErr w:type="spellStart"/>
      <w:r w:rsidR="00DC6B5B" w:rsidRPr="00DC6B5B">
        <w:rPr>
          <w:b/>
          <w:sz w:val="20"/>
          <w:szCs w:val="20"/>
          <w:lang w:val="uk-UA"/>
        </w:rPr>
        <w:t>scientific</w:t>
      </w:r>
      <w:proofErr w:type="spellEnd"/>
      <w:r w:rsidR="00DC6B5B" w:rsidRPr="00DC6B5B">
        <w:rPr>
          <w:b/>
          <w:sz w:val="20"/>
          <w:szCs w:val="20"/>
          <w:lang w:val="uk-UA"/>
        </w:rPr>
        <w:t xml:space="preserve"> </w:t>
      </w:r>
      <w:proofErr w:type="spellStart"/>
      <w:r w:rsidR="00DC6B5B" w:rsidRPr="00DC6B5B">
        <w:rPr>
          <w:b/>
          <w:sz w:val="20"/>
          <w:szCs w:val="20"/>
          <w:lang w:val="uk-UA"/>
        </w:rPr>
        <w:t>supervisors</w:t>
      </w:r>
      <w:proofErr w:type="spellEnd"/>
      <w:r w:rsidR="006739D8">
        <w:rPr>
          <w:b/>
          <w:sz w:val="20"/>
          <w:szCs w:val="20"/>
          <w:lang w:val="en-US"/>
        </w:rPr>
        <w:t xml:space="preserve"> S.P. Shklyar</w:t>
      </w:r>
      <w:r w:rsidR="006739D8" w:rsidRPr="007F5F34">
        <w:rPr>
          <w:b/>
          <w:sz w:val="20"/>
          <w:szCs w:val="20"/>
          <w:lang w:val="en-US"/>
        </w:rPr>
        <w:t xml:space="preserve">, </w:t>
      </w:r>
      <w:r w:rsidR="006739D8" w:rsidRPr="00624C5F">
        <w:rPr>
          <w:b/>
          <w:sz w:val="20"/>
          <w:szCs w:val="20"/>
          <w:lang w:val="en-US"/>
        </w:rPr>
        <w:t>Associate Professor</w:t>
      </w:r>
      <w:r w:rsidR="00BA4B7C" w:rsidRPr="007F5F34">
        <w:rPr>
          <w:b/>
          <w:sz w:val="20"/>
          <w:szCs w:val="20"/>
          <w:lang w:val="en-US"/>
        </w:rPr>
        <w:t>,</w:t>
      </w:r>
      <w:r w:rsidR="00BA4B7C">
        <w:rPr>
          <w:b/>
          <w:sz w:val="20"/>
          <w:szCs w:val="20"/>
          <w:lang w:val="en-US"/>
        </w:rPr>
        <w:t xml:space="preserve"> </w:t>
      </w:r>
      <w:r w:rsidR="00BA4B7C" w:rsidRPr="007F5F34">
        <w:rPr>
          <w:b/>
          <w:sz w:val="20"/>
          <w:szCs w:val="20"/>
          <w:lang w:val="en-US"/>
        </w:rPr>
        <w:t>(</w:t>
      </w:r>
      <w:r w:rsidR="00BA4B7C">
        <w:rPr>
          <w:b/>
          <w:sz w:val="20"/>
          <w:szCs w:val="20"/>
          <w:lang w:val="en-US"/>
        </w:rPr>
        <w:t xml:space="preserve"> O.M. </w:t>
      </w:r>
      <w:r w:rsidR="00BA4B7C" w:rsidRPr="007F5F34">
        <w:rPr>
          <w:b/>
          <w:sz w:val="20"/>
          <w:szCs w:val="20"/>
          <w:lang w:val="en-US"/>
        </w:rPr>
        <w:t> </w:t>
      </w:r>
      <w:proofErr w:type="spellStart"/>
      <w:r w:rsidR="00BA4B7C">
        <w:rPr>
          <w:b/>
          <w:sz w:val="20"/>
          <w:szCs w:val="20"/>
          <w:lang w:val="en-US"/>
        </w:rPr>
        <w:t>Beketov</w:t>
      </w:r>
      <w:proofErr w:type="spellEnd"/>
      <w:r w:rsidR="00BA4B7C">
        <w:rPr>
          <w:b/>
          <w:sz w:val="20"/>
          <w:szCs w:val="20"/>
          <w:lang w:val="en-US"/>
        </w:rPr>
        <w:t xml:space="preserve"> National University of Urban Economy in </w:t>
      </w:r>
      <w:proofErr w:type="spellStart"/>
      <w:r w:rsidR="00BA4B7C">
        <w:rPr>
          <w:b/>
          <w:sz w:val="20"/>
          <w:szCs w:val="20"/>
          <w:lang w:val="en-US"/>
        </w:rPr>
        <w:t>Kharkiv</w:t>
      </w:r>
      <w:proofErr w:type="spellEnd"/>
      <w:r w:rsidR="00BA4B7C">
        <w:rPr>
          <w:b/>
          <w:sz w:val="20"/>
          <w:szCs w:val="20"/>
          <w:lang w:val="en-US"/>
        </w:rPr>
        <w:t>)</w:t>
      </w:r>
      <w:r w:rsidR="00BA4B7C" w:rsidRPr="007F5F34">
        <w:rPr>
          <w:b/>
          <w:sz w:val="20"/>
          <w:szCs w:val="20"/>
          <w:lang w:val="en-US"/>
        </w:rPr>
        <w:t xml:space="preserve">, </w:t>
      </w:r>
      <w:r w:rsidR="00BA4B7C">
        <w:rPr>
          <w:b/>
          <w:sz w:val="20"/>
          <w:szCs w:val="20"/>
          <w:lang w:val="en-US"/>
        </w:rPr>
        <w:t xml:space="preserve">N.P.  Silvestrova, </w:t>
      </w:r>
      <w:r w:rsidR="00DC6B5B" w:rsidRPr="00DC6B5B">
        <w:rPr>
          <w:b/>
          <w:sz w:val="20"/>
          <w:szCs w:val="20"/>
          <w:lang w:val="en-US"/>
        </w:rPr>
        <w:t>senior lecturer</w:t>
      </w:r>
      <w:r w:rsidR="00BA4B7C" w:rsidRPr="007F5F34">
        <w:rPr>
          <w:b/>
          <w:sz w:val="20"/>
          <w:szCs w:val="20"/>
          <w:lang w:val="en-US"/>
        </w:rPr>
        <w:t xml:space="preserve">, </w:t>
      </w:r>
      <w:proofErr w:type="gramStart"/>
      <w:r w:rsidR="00BA4B7C" w:rsidRPr="007F5F34">
        <w:rPr>
          <w:b/>
          <w:sz w:val="20"/>
          <w:szCs w:val="20"/>
          <w:lang w:val="en-US"/>
        </w:rPr>
        <w:t>(</w:t>
      </w:r>
      <w:r w:rsidR="00BA4B7C">
        <w:rPr>
          <w:b/>
          <w:sz w:val="20"/>
          <w:szCs w:val="20"/>
          <w:lang w:val="en-US"/>
        </w:rPr>
        <w:t> O.M.</w:t>
      </w:r>
      <w:proofErr w:type="gramEnd"/>
      <w:r w:rsidR="00BA4B7C">
        <w:rPr>
          <w:b/>
          <w:sz w:val="20"/>
          <w:szCs w:val="20"/>
          <w:lang w:val="en-US"/>
        </w:rPr>
        <w:t xml:space="preserve"> </w:t>
      </w:r>
      <w:r w:rsidR="00BA4B7C" w:rsidRPr="007F5F34">
        <w:rPr>
          <w:b/>
          <w:sz w:val="20"/>
          <w:szCs w:val="20"/>
          <w:lang w:val="en-US"/>
        </w:rPr>
        <w:t> </w:t>
      </w:r>
      <w:proofErr w:type="spellStart"/>
      <w:r w:rsidR="00BA4B7C">
        <w:rPr>
          <w:b/>
          <w:sz w:val="20"/>
          <w:szCs w:val="20"/>
          <w:lang w:val="en-US"/>
        </w:rPr>
        <w:t>Beketov</w:t>
      </w:r>
      <w:proofErr w:type="spellEnd"/>
      <w:r w:rsidR="00BA4B7C">
        <w:rPr>
          <w:b/>
          <w:sz w:val="20"/>
          <w:szCs w:val="20"/>
          <w:lang w:val="en-US"/>
        </w:rPr>
        <w:t xml:space="preserve"> National University of Urban Economy in </w:t>
      </w:r>
      <w:proofErr w:type="spellStart"/>
      <w:r w:rsidR="00BA4B7C">
        <w:rPr>
          <w:b/>
          <w:sz w:val="20"/>
          <w:szCs w:val="20"/>
          <w:lang w:val="en-US"/>
        </w:rPr>
        <w:t>Kharkiv</w:t>
      </w:r>
      <w:proofErr w:type="spellEnd"/>
      <w:r w:rsidR="00BA4B7C">
        <w:rPr>
          <w:b/>
          <w:sz w:val="20"/>
          <w:szCs w:val="20"/>
          <w:lang w:val="en-US"/>
        </w:rPr>
        <w:t>)</w:t>
      </w:r>
    </w:p>
    <w:p w14:paraId="7D0C299E" w14:textId="77777777" w:rsidR="00CC332A" w:rsidRPr="00624C5F" w:rsidRDefault="00CC332A" w:rsidP="00CC332A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56A58842" w14:textId="77777777" w:rsidR="00411EFD" w:rsidRDefault="00E459E5" w:rsidP="00CC332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Робота присвячена аналізу</w:t>
      </w:r>
      <w:r w:rsidR="0001545D">
        <w:rPr>
          <w:i/>
          <w:sz w:val="18"/>
          <w:szCs w:val="18"/>
          <w:lang w:val="uk-UA"/>
        </w:rPr>
        <w:t xml:space="preserve"> архітектурн</w:t>
      </w:r>
      <w:r w:rsidR="00906CBE">
        <w:rPr>
          <w:i/>
          <w:sz w:val="18"/>
          <w:szCs w:val="18"/>
          <w:lang w:val="uk-UA"/>
        </w:rPr>
        <w:t xml:space="preserve">их </w:t>
      </w:r>
      <w:r>
        <w:rPr>
          <w:i/>
          <w:sz w:val="18"/>
          <w:szCs w:val="18"/>
          <w:lang w:val="uk-UA"/>
        </w:rPr>
        <w:t>та функці</w:t>
      </w:r>
      <w:r w:rsidR="003E65B8">
        <w:rPr>
          <w:i/>
          <w:sz w:val="18"/>
          <w:szCs w:val="18"/>
          <w:lang w:val="uk-UA"/>
        </w:rPr>
        <w:t>ональних особливостей</w:t>
      </w:r>
      <w:r w:rsidR="00690A70">
        <w:rPr>
          <w:i/>
          <w:sz w:val="18"/>
          <w:szCs w:val="18"/>
          <w:lang w:val="uk-UA"/>
        </w:rPr>
        <w:t xml:space="preserve"> </w:t>
      </w:r>
      <w:r w:rsidR="003E65B8">
        <w:rPr>
          <w:i/>
          <w:sz w:val="18"/>
          <w:szCs w:val="18"/>
          <w:lang w:val="uk-UA"/>
        </w:rPr>
        <w:t>формотворення</w:t>
      </w:r>
      <w:r w:rsidR="00CA3218">
        <w:rPr>
          <w:i/>
          <w:sz w:val="18"/>
          <w:szCs w:val="18"/>
          <w:lang w:val="uk-UA"/>
        </w:rPr>
        <w:t xml:space="preserve"> дитячих центрів соціально-психологічної підт</w:t>
      </w:r>
      <w:r w:rsidR="003E65B8">
        <w:rPr>
          <w:i/>
          <w:sz w:val="18"/>
          <w:szCs w:val="18"/>
          <w:lang w:val="uk-UA"/>
        </w:rPr>
        <w:t>римки в структурі місцевих</w:t>
      </w:r>
      <w:r w:rsidR="00CA3218">
        <w:rPr>
          <w:i/>
          <w:sz w:val="18"/>
          <w:szCs w:val="18"/>
          <w:lang w:val="uk-UA"/>
        </w:rPr>
        <w:t xml:space="preserve"> </w:t>
      </w:r>
      <w:r w:rsidR="00E75D5A">
        <w:rPr>
          <w:i/>
          <w:sz w:val="18"/>
          <w:szCs w:val="18"/>
          <w:lang w:val="uk-UA"/>
        </w:rPr>
        <w:t>громад</w:t>
      </w:r>
      <w:r w:rsidR="00411EFD">
        <w:rPr>
          <w:i/>
          <w:sz w:val="18"/>
          <w:szCs w:val="18"/>
          <w:lang w:val="uk-UA"/>
        </w:rPr>
        <w:t xml:space="preserve">. </w:t>
      </w:r>
      <w:r w:rsidR="00690A70">
        <w:rPr>
          <w:i/>
          <w:sz w:val="18"/>
          <w:szCs w:val="18"/>
          <w:lang w:val="uk-UA"/>
        </w:rPr>
        <w:t xml:space="preserve">У контексті сучасних викликів, спричинених війною та її </w:t>
      </w:r>
      <w:r>
        <w:rPr>
          <w:i/>
          <w:sz w:val="18"/>
          <w:szCs w:val="18"/>
          <w:lang w:val="uk-UA"/>
        </w:rPr>
        <w:t>наслідками</w:t>
      </w:r>
      <w:r w:rsidR="003E65B8">
        <w:rPr>
          <w:i/>
          <w:sz w:val="18"/>
          <w:szCs w:val="18"/>
          <w:lang w:val="uk-UA"/>
        </w:rPr>
        <w:t>,</w:t>
      </w:r>
      <w:r>
        <w:rPr>
          <w:i/>
          <w:sz w:val="18"/>
          <w:szCs w:val="18"/>
          <w:lang w:val="uk-UA"/>
        </w:rPr>
        <w:t xml:space="preserve"> розглянуто шляхи</w:t>
      </w:r>
      <w:r w:rsidR="00DC6B5B">
        <w:rPr>
          <w:i/>
          <w:sz w:val="18"/>
          <w:szCs w:val="18"/>
          <w:lang w:val="uk-UA"/>
        </w:rPr>
        <w:t xml:space="preserve"> архітектурного</w:t>
      </w:r>
      <w:r>
        <w:rPr>
          <w:i/>
          <w:sz w:val="18"/>
          <w:szCs w:val="18"/>
          <w:lang w:val="uk-UA"/>
        </w:rPr>
        <w:t xml:space="preserve"> формування безпечних, відкритих осередків для інтеграції вразливих груп</w:t>
      </w:r>
      <w:r w:rsidR="003E65B8">
        <w:rPr>
          <w:i/>
          <w:sz w:val="18"/>
          <w:szCs w:val="18"/>
          <w:lang w:val="uk-UA"/>
        </w:rPr>
        <w:t xml:space="preserve"> (дітей)</w:t>
      </w:r>
      <w:r>
        <w:rPr>
          <w:i/>
          <w:sz w:val="18"/>
          <w:szCs w:val="18"/>
          <w:lang w:val="uk-UA"/>
        </w:rPr>
        <w:t xml:space="preserve"> у суспільство. </w:t>
      </w:r>
    </w:p>
    <w:p w14:paraId="2769418A" w14:textId="77777777" w:rsidR="003E65B8" w:rsidRPr="007F5F34" w:rsidRDefault="003E65B8" w:rsidP="00CC332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</w:p>
    <w:p w14:paraId="0C0424C0" w14:textId="77777777" w:rsidR="00CC332A" w:rsidRPr="00DC6B5B" w:rsidRDefault="00346DDE" w:rsidP="00CC332A">
      <w:pPr>
        <w:tabs>
          <w:tab w:val="left" w:pos="567"/>
        </w:tabs>
        <w:ind w:firstLine="567"/>
        <w:jc w:val="both"/>
        <w:rPr>
          <w:i/>
          <w:sz w:val="20"/>
          <w:szCs w:val="20"/>
          <w:lang w:val="en-US"/>
        </w:rPr>
      </w:pPr>
      <w:r>
        <w:rPr>
          <w:i/>
          <w:sz w:val="18"/>
          <w:szCs w:val="18"/>
          <w:lang w:val="en-US"/>
        </w:rPr>
        <w:t xml:space="preserve">The work is dedicated </w:t>
      </w:r>
      <w:r w:rsidR="003E65B8" w:rsidRPr="003E65B8">
        <w:rPr>
          <w:i/>
          <w:sz w:val="18"/>
          <w:szCs w:val="18"/>
          <w:lang w:val="en-US"/>
        </w:rPr>
        <w:t>to the analysis of architectural</w:t>
      </w:r>
      <w:r>
        <w:rPr>
          <w:i/>
          <w:sz w:val="18"/>
          <w:szCs w:val="18"/>
          <w:lang w:val="en-US"/>
        </w:rPr>
        <w:t xml:space="preserve"> and functional specifics</w:t>
      </w:r>
      <w:r w:rsidR="003E65B8" w:rsidRPr="003E65B8">
        <w:rPr>
          <w:i/>
          <w:sz w:val="18"/>
          <w:szCs w:val="18"/>
          <w:lang w:val="en-US"/>
        </w:rPr>
        <w:t xml:space="preserve"> of the formation of children's centers of socio-psychological support </w:t>
      </w:r>
      <w:r>
        <w:rPr>
          <w:i/>
          <w:sz w:val="18"/>
          <w:szCs w:val="18"/>
          <w:lang w:val="en-US"/>
        </w:rPr>
        <w:t xml:space="preserve">formation </w:t>
      </w:r>
      <w:r w:rsidR="003E65B8" w:rsidRPr="003E65B8">
        <w:rPr>
          <w:i/>
          <w:sz w:val="18"/>
          <w:szCs w:val="18"/>
          <w:lang w:val="en-US"/>
        </w:rPr>
        <w:t xml:space="preserve">in the structure of local communities. </w:t>
      </w:r>
      <w:r w:rsidR="00DC6B5B" w:rsidRPr="00DC6B5B">
        <w:rPr>
          <w:i/>
          <w:sz w:val="20"/>
          <w:szCs w:val="20"/>
          <w:lang w:val="en-US"/>
        </w:rPr>
        <w:t>In the context of modern challenges caused by war and its consequences, ways of architecturally forming safe, open centers for the integration of vulnerable groups (children) into society are considered.</w:t>
      </w:r>
    </w:p>
    <w:p w14:paraId="16029685" w14:textId="77777777" w:rsidR="00DC6B5B" w:rsidRPr="00624C5F" w:rsidRDefault="00DC6B5B" w:rsidP="00CC332A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7C552BB4" w14:textId="77777777" w:rsidR="00AC27B9" w:rsidRDefault="00555F05" w:rsidP="005C622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="00436596">
        <w:rPr>
          <w:sz w:val="20"/>
          <w:szCs w:val="20"/>
          <w:lang w:val="uk-UA"/>
        </w:rPr>
        <w:t>оціально-орієнтована архітектура</w:t>
      </w:r>
      <w:r w:rsidR="00C52D73">
        <w:rPr>
          <w:sz w:val="20"/>
          <w:szCs w:val="20"/>
          <w:lang w:val="uk-UA"/>
        </w:rPr>
        <w:t xml:space="preserve"> сьогодні</w:t>
      </w:r>
      <w:r w:rsidR="00436596">
        <w:rPr>
          <w:sz w:val="20"/>
          <w:szCs w:val="20"/>
          <w:lang w:val="uk-UA"/>
        </w:rPr>
        <w:t xml:space="preserve"> розглядається як важливий інструмент для розвитку громадських спільнот. У процесі децентралізації</w:t>
      </w:r>
      <w:r w:rsidR="00275F38">
        <w:rPr>
          <w:sz w:val="20"/>
          <w:szCs w:val="20"/>
          <w:lang w:val="uk-UA"/>
        </w:rPr>
        <w:t>, місцеві</w:t>
      </w:r>
      <w:r w:rsidR="00912ED0">
        <w:rPr>
          <w:sz w:val="20"/>
          <w:szCs w:val="20"/>
          <w:lang w:val="uk-UA"/>
        </w:rPr>
        <w:t xml:space="preserve"> громади мають можливість</w:t>
      </w:r>
      <w:r w:rsidR="00436596">
        <w:rPr>
          <w:sz w:val="20"/>
          <w:szCs w:val="20"/>
          <w:lang w:val="uk-UA"/>
        </w:rPr>
        <w:t xml:space="preserve"> самостійно планувати розвиток своїх територій і соціальної інфраструктури. Згідно зі статтею 31 Закону України «Про місцеве самоврядування в Україні», виконавчим органам сільських, селищних і міських рад належить організація будівництва об’єктів комунального господарства</w:t>
      </w:r>
      <w:r w:rsidR="00172435">
        <w:rPr>
          <w:sz w:val="20"/>
          <w:szCs w:val="20"/>
          <w:lang w:val="uk-UA"/>
        </w:rPr>
        <w:t xml:space="preserve">, </w:t>
      </w:r>
      <w:r w:rsidR="00436596">
        <w:rPr>
          <w:sz w:val="20"/>
          <w:szCs w:val="20"/>
          <w:lang w:val="uk-UA"/>
        </w:rPr>
        <w:t>соціально</w:t>
      </w:r>
      <w:r w:rsidR="00172435">
        <w:rPr>
          <w:sz w:val="20"/>
          <w:szCs w:val="20"/>
          <w:lang w:val="uk-UA"/>
        </w:rPr>
        <w:t>ї та громадської інфраструктури, а також проведення громадського обговорення містобудівної документації</w:t>
      </w:r>
      <w:r w:rsidR="00436596">
        <w:rPr>
          <w:sz w:val="20"/>
          <w:szCs w:val="20"/>
          <w:lang w:val="uk-UA"/>
        </w:rPr>
        <w:t xml:space="preserve">. </w:t>
      </w:r>
      <w:r w:rsidR="00912ED0">
        <w:rPr>
          <w:sz w:val="20"/>
          <w:szCs w:val="20"/>
          <w:lang w:val="uk-UA"/>
        </w:rPr>
        <w:t>Ці</w:t>
      </w:r>
      <w:r w:rsidR="00436596">
        <w:rPr>
          <w:sz w:val="20"/>
          <w:szCs w:val="20"/>
          <w:lang w:val="uk-UA"/>
        </w:rPr>
        <w:t xml:space="preserve"> повноваження створюють під</w:t>
      </w:r>
      <w:r w:rsidR="00436596" w:rsidRPr="00436596">
        <w:rPr>
          <w:sz w:val="20"/>
          <w:szCs w:val="20"/>
          <w:lang w:val="uk-UA"/>
        </w:rPr>
        <w:t>ґ</w:t>
      </w:r>
      <w:r w:rsidR="00436596">
        <w:rPr>
          <w:sz w:val="20"/>
          <w:szCs w:val="20"/>
          <w:lang w:val="uk-UA"/>
        </w:rPr>
        <w:t xml:space="preserve">рунтя </w:t>
      </w:r>
      <w:r w:rsidR="00912ED0">
        <w:rPr>
          <w:sz w:val="20"/>
          <w:szCs w:val="20"/>
          <w:lang w:val="uk-UA"/>
        </w:rPr>
        <w:t>для ініціювання та втілення</w:t>
      </w:r>
      <w:r w:rsidR="00172435">
        <w:rPr>
          <w:sz w:val="20"/>
          <w:szCs w:val="20"/>
          <w:lang w:val="uk-UA"/>
        </w:rPr>
        <w:t xml:space="preserve"> проєктів дитячих центрів соціально-психологічної підтримки як складових со</w:t>
      </w:r>
      <w:r w:rsidR="00275F38">
        <w:rPr>
          <w:sz w:val="20"/>
          <w:szCs w:val="20"/>
          <w:lang w:val="uk-UA"/>
        </w:rPr>
        <w:t>ціальної інфраструктури локальних спільнот</w:t>
      </w:r>
      <w:r w:rsidR="00436596">
        <w:rPr>
          <w:sz w:val="20"/>
          <w:szCs w:val="20"/>
          <w:lang w:val="uk-UA"/>
        </w:rPr>
        <w:t xml:space="preserve"> </w:t>
      </w:r>
      <w:r w:rsidR="00AC27B9" w:rsidRPr="00AC27B9">
        <w:rPr>
          <w:sz w:val="20"/>
          <w:szCs w:val="20"/>
          <w:lang w:val="uk-UA"/>
        </w:rPr>
        <w:t>[</w:t>
      </w:r>
      <w:r w:rsidR="00AC27B9">
        <w:rPr>
          <w:sz w:val="20"/>
          <w:szCs w:val="20"/>
          <w:lang w:val="uk-UA"/>
        </w:rPr>
        <w:t>1</w:t>
      </w:r>
      <w:r w:rsidR="00AC27B9" w:rsidRPr="00AC27B9">
        <w:rPr>
          <w:sz w:val="20"/>
          <w:szCs w:val="20"/>
          <w:lang w:val="uk-UA"/>
        </w:rPr>
        <w:t>]</w:t>
      </w:r>
      <w:r w:rsidR="00DC6B5B">
        <w:rPr>
          <w:sz w:val="20"/>
          <w:szCs w:val="20"/>
          <w:lang w:val="uk-UA"/>
        </w:rPr>
        <w:t>.</w:t>
      </w:r>
      <w:r w:rsidR="00436596">
        <w:rPr>
          <w:sz w:val="20"/>
          <w:szCs w:val="20"/>
          <w:lang w:val="uk-UA"/>
        </w:rPr>
        <w:t xml:space="preserve"> </w:t>
      </w:r>
    </w:p>
    <w:p w14:paraId="6A7A8BDA" w14:textId="77777777" w:rsidR="005C622D" w:rsidRPr="00ED0C4A" w:rsidRDefault="00CF7A6F" w:rsidP="001D120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D2713F">
        <w:rPr>
          <w:bCs/>
          <w:iCs/>
          <w:sz w:val="20"/>
          <w:szCs w:val="20"/>
          <w:lang w:val="uk-UA"/>
        </w:rPr>
        <w:lastRenderedPageBreak/>
        <w:t>Дитячий центр соціально-психологічної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 xml:space="preserve">підтримки </w:t>
      </w:r>
      <w:r w:rsidR="00D2713F">
        <w:rPr>
          <w:sz w:val="20"/>
          <w:szCs w:val="20"/>
          <w:lang w:val="uk-UA"/>
        </w:rPr>
        <w:t>–</w:t>
      </w:r>
      <w:r w:rsidRPr="00CF7A6F">
        <w:rPr>
          <w:sz w:val="20"/>
          <w:szCs w:val="20"/>
          <w:lang w:val="uk-UA"/>
        </w:rPr>
        <w:t xml:space="preserve"> це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спеціалізований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центр,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спрямований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на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суспільну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інтеграцію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і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психологічну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підтримку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дітей,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розвиток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їх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творчого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і</w:t>
      </w:r>
      <w:r w:rsidR="00D2713F" w:rsidRPr="00D2713F">
        <w:rPr>
          <w:sz w:val="20"/>
          <w:szCs w:val="20"/>
          <w:lang w:val="uk-UA"/>
        </w:rPr>
        <w:t xml:space="preserve"> </w:t>
      </w:r>
      <w:r w:rsidR="00D2713F">
        <w:rPr>
          <w:sz w:val="20"/>
          <w:szCs w:val="20"/>
          <w:lang w:val="uk-UA"/>
        </w:rPr>
        <w:t xml:space="preserve">особистісного </w:t>
      </w:r>
      <w:r w:rsidRPr="00CF7A6F">
        <w:rPr>
          <w:sz w:val="20"/>
          <w:szCs w:val="20"/>
          <w:lang w:val="uk-UA"/>
        </w:rPr>
        <w:t>потенціалу,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підтримку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фізичного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і ментального</w:t>
      </w:r>
      <w:r w:rsidR="00D2713F" w:rsidRPr="00D2713F">
        <w:rPr>
          <w:sz w:val="20"/>
          <w:szCs w:val="20"/>
          <w:lang w:val="uk-UA"/>
        </w:rPr>
        <w:t xml:space="preserve"> </w:t>
      </w:r>
      <w:r w:rsidRPr="00CF7A6F">
        <w:rPr>
          <w:sz w:val="20"/>
          <w:szCs w:val="20"/>
          <w:lang w:val="uk-UA"/>
        </w:rPr>
        <w:t>здоров’я.</w:t>
      </w:r>
      <w:r w:rsidR="00D2713F" w:rsidRPr="00D2713F">
        <w:rPr>
          <w:sz w:val="20"/>
          <w:szCs w:val="20"/>
          <w:lang w:val="uk-UA"/>
        </w:rPr>
        <w:t xml:space="preserve"> </w:t>
      </w:r>
      <w:r w:rsidR="00DC6B5B">
        <w:rPr>
          <w:sz w:val="20"/>
          <w:szCs w:val="20"/>
          <w:lang w:val="uk-UA"/>
        </w:rPr>
        <w:t>В архітектурному аспекті</w:t>
      </w:r>
      <w:r w:rsidR="00912ED0">
        <w:rPr>
          <w:sz w:val="20"/>
          <w:szCs w:val="20"/>
          <w:lang w:val="uk-UA"/>
        </w:rPr>
        <w:t xml:space="preserve"> </w:t>
      </w:r>
      <w:r w:rsidR="005C622D">
        <w:rPr>
          <w:sz w:val="20"/>
          <w:szCs w:val="20"/>
          <w:lang w:val="uk-UA"/>
        </w:rPr>
        <w:t>проєктування дитячих центрів соціально-психологічної підтримки вимагає</w:t>
      </w:r>
      <w:r w:rsidR="00A15375">
        <w:rPr>
          <w:sz w:val="20"/>
          <w:szCs w:val="20"/>
          <w:lang w:val="uk-UA"/>
        </w:rPr>
        <w:t xml:space="preserve"> а</w:t>
      </w:r>
      <w:r w:rsidR="00237D03">
        <w:rPr>
          <w:sz w:val="20"/>
          <w:szCs w:val="20"/>
          <w:lang w:val="uk-UA"/>
        </w:rPr>
        <w:t>налізу функціональної структури, територіального розміщення та взаємозв’язку з навколишнім оточенням</w:t>
      </w:r>
      <w:r w:rsidR="00A15375">
        <w:rPr>
          <w:sz w:val="20"/>
          <w:szCs w:val="20"/>
          <w:lang w:val="uk-UA"/>
        </w:rPr>
        <w:t>.</w:t>
      </w:r>
      <w:r w:rsidR="00237D03">
        <w:rPr>
          <w:sz w:val="20"/>
          <w:szCs w:val="20"/>
          <w:lang w:val="uk-UA"/>
        </w:rPr>
        <w:t xml:space="preserve"> </w:t>
      </w:r>
      <w:r w:rsidR="005C622D">
        <w:rPr>
          <w:sz w:val="20"/>
          <w:szCs w:val="20"/>
          <w:lang w:val="uk-UA"/>
        </w:rPr>
        <w:t>В</w:t>
      </w:r>
      <w:r w:rsidR="001D1201">
        <w:rPr>
          <w:sz w:val="20"/>
          <w:szCs w:val="20"/>
          <w:lang w:val="uk-UA"/>
        </w:rPr>
        <w:t xml:space="preserve">ідсутність єдиних стандартів </w:t>
      </w:r>
      <w:r w:rsidR="005C622D">
        <w:rPr>
          <w:sz w:val="20"/>
          <w:szCs w:val="20"/>
          <w:lang w:val="uk-UA"/>
        </w:rPr>
        <w:t xml:space="preserve">актуалізує потребу у визначенні </w:t>
      </w:r>
      <w:r w:rsidR="00DC6B5B">
        <w:rPr>
          <w:sz w:val="20"/>
          <w:szCs w:val="20"/>
          <w:lang w:val="uk-UA"/>
        </w:rPr>
        <w:t>ключових принципів</w:t>
      </w:r>
      <w:r w:rsidR="001D1201">
        <w:rPr>
          <w:sz w:val="20"/>
          <w:szCs w:val="20"/>
          <w:lang w:val="uk-UA"/>
        </w:rPr>
        <w:t>: ерг</w:t>
      </w:r>
      <w:r w:rsidR="00DC6B5B">
        <w:rPr>
          <w:sz w:val="20"/>
          <w:szCs w:val="20"/>
          <w:lang w:val="uk-UA"/>
        </w:rPr>
        <w:t xml:space="preserve">ономічності та безбар’єрності, </w:t>
      </w:r>
      <w:r w:rsidR="001D1201">
        <w:rPr>
          <w:sz w:val="20"/>
          <w:szCs w:val="20"/>
          <w:lang w:val="uk-UA"/>
        </w:rPr>
        <w:t>інтеграції з природним середовищем, функціонального зонування і трансформації простору пі</w:t>
      </w:r>
      <w:r w:rsidR="00DC6B5B">
        <w:rPr>
          <w:sz w:val="20"/>
          <w:szCs w:val="20"/>
          <w:lang w:val="uk-UA"/>
        </w:rPr>
        <w:t xml:space="preserve">д мінливі потреби користувачів </w:t>
      </w:r>
      <w:r w:rsidR="001D1201" w:rsidRPr="00AC27B9">
        <w:rPr>
          <w:sz w:val="20"/>
          <w:szCs w:val="20"/>
          <w:lang w:val="uk-UA"/>
        </w:rPr>
        <w:t>[</w:t>
      </w:r>
      <w:r w:rsidR="001D1201">
        <w:rPr>
          <w:sz w:val="20"/>
          <w:szCs w:val="20"/>
          <w:lang w:val="uk-UA"/>
        </w:rPr>
        <w:t>2</w:t>
      </w:r>
      <w:r w:rsidR="001D1201" w:rsidRPr="00AC27B9">
        <w:rPr>
          <w:sz w:val="20"/>
          <w:szCs w:val="20"/>
          <w:lang w:val="uk-UA"/>
        </w:rPr>
        <w:t>]</w:t>
      </w:r>
      <w:r w:rsidR="00DC6B5B">
        <w:rPr>
          <w:sz w:val="20"/>
          <w:szCs w:val="20"/>
          <w:lang w:val="uk-UA"/>
        </w:rPr>
        <w:t>.</w:t>
      </w:r>
      <w:r w:rsidR="00275F38">
        <w:rPr>
          <w:sz w:val="20"/>
          <w:szCs w:val="20"/>
          <w:lang w:val="uk-UA"/>
        </w:rPr>
        <w:t xml:space="preserve"> В умовах війни </w:t>
      </w:r>
      <w:r w:rsidR="006739D8">
        <w:rPr>
          <w:sz w:val="20"/>
          <w:szCs w:val="20"/>
          <w:lang w:val="uk-UA"/>
        </w:rPr>
        <w:t xml:space="preserve">об’єкти соціально-психологічного спрямування надають безпечні умови відвідувачам, </w:t>
      </w:r>
      <w:r w:rsidR="00275F38">
        <w:rPr>
          <w:sz w:val="20"/>
          <w:szCs w:val="20"/>
          <w:lang w:val="uk-UA"/>
        </w:rPr>
        <w:t>дозволяючи їм мати можливості для навчання, соціал</w:t>
      </w:r>
      <w:r w:rsidR="006739D8">
        <w:rPr>
          <w:sz w:val="20"/>
          <w:szCs w:val="20"/>
          <w:lang w:val="uk-UA"/>
        </w:rPr>
        <w:t xml:space="preserve">ьної активності та відновленню після травматичних подій. </w:t>
      </w:r>
      <w:r w:rsidR="00ED0C4A" w:rsidRPr="00906CBE">
        <w:rPr>
          <w:sz w:val="20"/>
          <w:szCs w:val="20"/>
          <w:lang w:val="uk-UA"/>
        </w:rPr>
        <w:t xml:space="preserve">Тому необхідно архітектурними засобами забезпечити середовище, де діти можуть почуватися у безпеці не залежно від свого фізичного, соціального чи психологічного стану. </w:t>
      </w:r>
      <w:r w:rsidR="00906CBE" w:rsidRPr="00906CBE">
        <w:rPr>
          <w:sz w:val="20"/>
          <w:szCs w:val="20"/>
          <w:lang w:val="uk-UA"/>
        </w:rPr>
        <w:t xml:space="preserve">Наприклад, наявність пандусів, ліфтів та </w:t>
      </w:r>
      <w:r w:rsidR="00ED0C4A" w:rsidRPr="00906CBE">
        <w:rPr>
          <w:sz w:val="20"/>
          <w:szCs w:val="20"/>
          <w:lang w:val="uk-UA"/>
        </w:rPr>
        <w:t>спеці</w:t>
      </w:r>
      <w:r w:rsidR="00906CBE" w:rsidRPr="00906CBE">
        <w:rPr>
          <w:sz w:val="20"/>
          <w:szCs w:val="20"/>
          <w:lang w:val="uk-UA"/>
        </w:rPr>
        <w:t xml:space="preserve">ально обладнаних ігрових зон </w:t>
      </w:r>
      <w:r w:rsidR="00ED0C4A" w:rsidRPr="00906CBE">
        <w:rPr>
          <w:sz w:val="20"/>
          <w:szCs w:val="20"/>
          <w:lang w:val="uk-UA"/>
        </w:rPr>
        <w:t>дозв</w:t>
      </w:r>
      <w:r w:rsidR="00906CBE" w:rsidRPr="00906CBE">
        <w:rPr>
          <w:sz w:val="20"/>
          <w:szCs w:val="20"/>
          <w:lang w:val="uk-UA"/>
        </w:rPr>
        <w:t xml:space="preserve">оляє дітям з обмеженими можливостями брати участь у фізичних </w:t>
      </w:r>
      <w:proofErr w:type="spellStart"/>
      <w:r w:rsidR="00906CBE" w:rsidRPr="00906CBE">
        <w:rPr>
          <w:sz w:val="20"/>
          <w:szCs w:val="20"/>
          <w:lang w:val="uk-UA"/>
        </w:rPr>
        <w:t>активностях</w:t>
      </w:r>
      <w:proofErr w:type="spellEnd"/>
      <w:r w:rsidR="00906CBE" w:rsidRPr="00906CBE">
        <w:rPr>
          <w:sz w:val="20"/>
          <w:szCs w:val="20"/>
          <w:lang w:val="uk-UA"/>
        </w:rPr>
        <w:t xml:space="preserve"> на рівні з </w:t>
      </w:r>
      <w:r w:rsidR="00ED0C4A" w:rsidRPr="00906CBE">
        <w:rPr>
          <w:sz w:val="20"/>
          <w:szCs w:val="20"/>
          <w:lang w:val="uk-UA"/>
        </w:rPr>
        <w:t>і</w:t>
      </w:r>
      <w:r w:rsidR="00906CBE" w:rsidRPr="00906CBE">
        <w:rPr>
          <w:sz w:val="20"/>
          <w:szCs w:val="20"/>
          <w:lang w:val="uk-UA"/>
        </w:rPr>
        <w:t xml:space="preserve">ншими. Інклюзивні простори, які </w:t>
      </w:r>
      <w:r w:rsidR="00ED0C4A" w:rsidRPr="00906CBE">
        <w:rPr>
          <w:sz w:val="20"/>
          <w:szCs w:val="20"/>
          <w:lang w:val="uk-UA"/>
        </w:rPr>
        <w:t>враховуют</w:t>
      </w:r>
      <w:r w:rsidR="00906CBE" w:rsidRPr="00906CBE">
        <w:rPr>
          <w:sz w:val="20"/>
          <w:szCs w:val="20"/>
          <w:lang w:val="uk-UA"/>
        </w:rPr>
        <w:t xml:space="preserve">ь потреби кожного, сприяють </w:t>
      </w:r>
      <w:r w:rsidR="00ED0C4A" w:rsidRPr="00906CBE">
        <w:rPr>
          <w:sz w:val="20"/>
          <w:szCs w:val="20"/>
          <w:lang w:val="uk-UA"/>
        </w:rPr>
        <w:t>с</w:t>
      </w:r>
      <w:r w:rsidR="00906CBE" w:rsidRPr="00906CBE">
        <w:rPr>
          <w:sz w:val="20"/>
          <w:szCs w:val="20"/>
          <w:lang w:val="uk-UA"/>
        </w:rPr>
        <w:t>оціалізації та взаємодії. Це</w:t>
      </w:r>
      <w:r w:rsidR="00ED0C4A" w:rsidRPr="00906CBE">
        <w:rPr>
          <w:sz w:val="20"/>
          <w:szCs w:val="20"/>
          <w:lang w:val="uk-UA"/>
        </w:rPr>
        <w:t xml:space="preserve"> особливо</w:t>
      </w:r>
      <w:r w:rsidR="00906CBE" w:rsidRPr="00906CBE">
        <w:rPr>
          <w:sz w:val="20"/>
          <w:szCs w:val="20"/>
          <w:lang w:val="uk-UA"/>
        </w:rPr>
        <w:t xml:space="preserve"> важливо для дітей з </w:t>
      </w:r>
      <w:r w:rsidR="00ED0C4A" w:rsidRPr="00906CBE">
        <w:rPr>
          <w:sz w:val="20"/>
          <w:szCs w:val="20"/>
          <w:lang w:val="uk-UA"/>
        </w:rPr>
        <w:t xml:space="preserve">особливими потребами, які можуть відчувати себе більш </w:t>
      </w:r>
      <w:proofErr w:type="spellStart"/>
      <w:r w:rsidR="00ED0C4A" w:rsidRPr="00906CBE">
        <w:rPr>
          <w:sz w:val="20"/>
          <w:szCs w:val="20"/>
          <w:lang w:val="uk-UA"/>
        </w:rPr>
        <w:t>комфортно</w:t>
      </w:r>
      <w:proofErr w:type="spellEnd"/>
      <w:r w:rsidR="00ED0C4A" w:rsidRPr="00906CBE">
        <w:rPr>
          <w:sz w:val="20"/>
          <w:szCs w:val="20"/>
          <w:lang w:val="uk-UA"/>
        </w:rPr>
        <w:t xml:space="preserve"> та впевнено в доступному середовищі.</w:t>
      </w:r>
      <w:r w:rsidR="00906CBE">
        <w:rPr>
          <w:sz w:val="20"/>
          <w:szCs w:val="20"/>
          <w:lang w:val="uk-UA"/>
        </w:rPr>
        <w:t xml:space="preserve"> Важливим аспектом архітектурного формування дитячих центрів є також організація просторів для різних видів арт-терапії</w:t>
      </w:r>
      <w:r w:rsidR="006F6755">
        <w:rPr>
          <w:sz w:val="20"/>
          <w:szCs w:val="20"/>
          <w:lang w:val="uk-UA"/>
        </w:rPr>
        <w:t xml:space="preserve">, </w:t>
      </w:r>
      <w:r w:rsidR="005E6A2A">
        <w:rPr>
          <w:sz w:val="20"/>
          <w:szCs w:val="20"/>
          <w:lang w:val="uk-UA"/>
        </w:rPr>
        <w:t xml:space="preserve">а також комунікативних просторів, </w:t>
      </w:r>
      <w:r w:rsidR="006F6755">
        <w:rPr>
          <w:sz w:val="20"/>
          <w:szCs w:val="20"/>
          <w:lang w:val="uk-UA"/>
        </w:rPr>
        <w:t>спрямованих на підтримку і відновлення ментального здоров’</w:t>
      </w:r>
      <w:r w:rsidR="005E6A2A">
        <w:rPr>
          <w:sz w:val="20"/>
          <w:szCs w:val="20"/>
          <w:lang w:val="uk-UA"/>
        </w:rPr>
        <w:t>я дітей</w:t>
      </w:r>
      <w:r w:rsidR="00906CBE">
        <w:rPr>
          <w:sz w:val="20"/>
          <w:szCs w:val="20"/>
          <w:lang w:val="uk-UA"/>
        </w:rPr>
        <w:t>.</w:t>
      </w:r>
    </w:p>
    <w:p w14:paraId="7A5426F3" w14:textId="77777777" w:rsidR="00237D03" w:rsidRPr="005C622D" w:rsidRDefault="0039370D" w:rsidP="001D120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Таким чином</w:t>
      </w:r>
      <w:r w:rsidR="00275F38">
        <w:rPr>
          <w:sz w:val="20"/>
          <w:szCs w:val="20"/>
          <w:lang w:val="uk-UA"/>
        </w:rPr>
        <w:t>, ф</w:t>
      </w:r>
      <w:r w:rsidR="00237D03">
        <w:rPr>
          <w:sz w:val="20"/>
          <w:szCs w:val="20"/>
          <w:lang w:val="uk-UA"/>
        </w:rPr>
        <w:t>ормування дитячих центрів соціально-психологічної підтримки в структурі територіальних громад є важливим напрямком розвитку со</w:t>
      </w:r>
      <w:r>
        <w:rPr>
          <w:sz w:val="20"/>
          <w:szCs w:val="20"/>
          <w:lang w:val="uk-UA"/>
        </w:rPr>
        <w:t xml:space="preserve">ціальної інфраструктури країни </w:t>
      </w:r>
      <w:r w:rsidR="00237D03">
        <w:rPr>
          <w:sz w:val="20"/>
          <w:szCs w:val="20"/>
          <w:lang w:val="uk-UA"/>
        </w:rPr>
        <w:t>в умовах воєнного та післявоєнного періоду</w:t>
      </w:r>
      <w:r w:rsidR="00C52D73">
        <w:rPr>
          <w:sz w:val="20"/>
          <w:szCs w:val="20"/>
          <w:lang w:val="uk-UA"/>
        </w:rPr>
        <w:t>. Вище вказані об’єкти</w:t>
      </w:r>
      <w:r w:rsidR="00A15375">
        <w:rPr>
          <w:sz w:val="20"/>
          <w:szCs w:val="20"/>
          <w:lang w:val="uk-UA"/>
        </w:rPr>
        <w:t xml:space="preserve"> </w:t>
      </w:r>
      <w:r w:rsidR="00237D03">
        <w:rPr>
          <w:sz w:val="20"/>
          <w:szCs w:val="20"/>
          <w:lang w:val="uk-UA"/>
        </w:rPr>
        <w:t xml:space="preserve">стають </w:t>
      </w:r>
      <w:r w:rsidR="00C52D73">
        <w:rPr>
          <w:sz w:val="20"/>
          <w:szCs w:val="20"/>
          <w:lang w:val="uk-UA"/>
        </w:rPr>
        <w:t xml:space="preserve">центральними </w:t>
      </w:r>
      <w:r w:rsidR="00237D03">
        <w:rPr>
          <w:sz w:val="20"/>
          <w:szCs w:val="20"/>
          <w:lang w:val="uk-UA"/>
        </w:rPr>
        <w:t xml:space="preserve">осередками соціальної інтеграції, адаптації та психологічної реабілітації </w:t>
      </w:r>
      <w:r w:rsidR="00C52D73">
        <w:rPr>
          <w:sz w:val="20"/>
          <w:szCs w:val="20"/>
          <w:lang w:val="uk-UA"/>
        </w:rPr>
        <w:t>дітей. В свою чергу, а</w:t>
      </w:r>
      <w:r w:rsidR="00555F05">
        <w:rPr>
          <w:sz w:val="20"/>
          <w:szCs w:val="20"/>
          <w:lang w:val="uk-UA"/>
        </w:rPr>
        <w:t xml:space="preserve">рхітектурно-містобудівні рішення повинні базуватись на принципах гуманізму, екологічної доцільності, відкритості та зв’язку з природнім середовищем. Отже, створення таких об’єктів є не лише архітектурним, а </w:t>
      </w:r>
      <w:r>
        <w:rPr>
          <w:sz w:val="20"/>
          <w:szCs w:val="20"/>
          <w:lang w:val="uk-UA"/>
        </w:rPr>
        <w:t xml:space="preserve">й </w:t>
      </w:r>
      <w:r w:rsidR="00555F05">
        <w:rPr>
          <w:sz w:val="20"/>
          <w:szCs w:val="20"/>
          <w:lang w:val="uk-UA"/>
        </w:rPr>
        <w:t>соціальним завданням</w:t>
      </w:r>
      <w:r>
        <w:rPr>
          <w:sz w:val="20"/>
          <w:szCs w:val="20"/>
          <w:lang w:val="uk-UA"/>
        </w:rPr>
        <w:t>,</w:t>
      </w:r>
      <w:r w:rsidR="00555F05">
        <w:rPr>
          <w:sz w:val="20"/>
          <w:szCs w:val="20"/>
          <w:lang w:val="uk-UA"/>
        </w:rPr>
        <w:t xml:space="preserve"> спрямованим на розвиток людсь</w:t>
      </w:r>
      <w:r w:rsidR="005E6A2A">
        <w:rPr>
          <w:sz w:val="20"/>
          <w:szCs w:val="20"/>
          <w:lang w:val="uk-UA"/>
        </w:rPr>
        <w:t xml:space="preserve">кого потенціалу територіальних </w:t>
      </w:r>
      <w:r w:rsidR="00555F05">
        <w:rPr>
          <w:sz w:val="20"/>
          <w:szCs w:val="20"/>
          <w:lang w:val="uk-UA"/>
        </w:rPr>
        <w:t xml:space="preserve">громад. </w:t>
      </w:r>
    </w:p>
    <w:p w14:paraId="096722AE" w14:textId="77777777" w:rsidR="00AC27B9" w:rsidRDefault="00AC27B9" w:rsidP="00CC332A">
      <w:pPr>
        <w:ind w:firstLine="567"/>
        <w:jc w:val="both"/>
        <w:rPr>
          <w:rFonts w:eastAsia="Calibri"/>
          <w:sz w:val="18"/>
          <w:szCs w:val="18"/>
          <w:lang w:val="uk-UA"/>
        </w:rPr>
      </w:pPr>
    </w:p>
    <w:p w14:paraId="54AA1DFD" w14:textId="77777777" w:rsidR="00284930" w:rsidRDefault="0011403E" w:rsidP="00DC6B5B">
      <w:pPr>
        <w:ind w:firstLine="567"/>
        <w:jc w:val="both"/>
        <w:rPr>
          <w:color w:val="0000FF"/>
          <w:sz w:val="18"/>
          <w:szCs w:val="18"/>
          <w:lang w:val="uk-UA"/>
        </w:rPr>
      </w:pPr>
      <w:r>
        <w:rPr>
          <w:rFonts w:eastAsia="Calibri"/>
          <w:sz w:val="18"/>
          <w:szCs w:val="18"/>
          <w:lang w:val="uk-UA"/>
        </w:rPr>
        <w:t xml:space="preserve">1. Верховна Рада України (1997) Про місцеве самоврядування </w:t>
      </w:r>
      <w:r w:rsidR="00CC332A" w:rsidRPr="00B77470">
        <w:rPr>
          <w:rFonts w:eastAsia="Calibri"/>
          <w:sz w:val="18"/>
          <w:szCs w:val="18"/>
          <w:lang w:val="uk-UA"/>
        </w:rPr>
        <w:t xml:space="preserve"> </w:t>
      </w:r>
      <w:r>
        <w:rPr>
          <w:rFonts w:eastAsia="Calibri"/>
          <w:sz w:val="18"/>
          <w:szCs w:val="18"/>
          <w:lang w:val="uk-UA"/>
        </w:rPr>
        <w:t>в Україні : Закон України від 21 травня 1997р. №280</w:t>
      </w:r>
      <w:r w:rsidRPr="007F5F34">
        <w:rPr>
          <w:rFonts w:eastAsia="Calibri"/>
          <w:sz w:val="18"/>
          <w:szCs w:val="18"/>
          <w:lang w:val="uk-UA"/>
        </w:rPr>
        <w:t xml:space="preserve">/97-ВР </w:t>
      </w:r>
      <w:r>
        <w:rPr>
          <w:rFonts w:eastAsia="Calibri"/>
          <w:sz w:val="18"/>
          <w:szCs w:val="18"/>
          <w:lang w:val="uk-UA"/>
        </w:rPr>
        <w:t>(ред. від 31.10.2025)  В</w:t>
      </w:r>
      <w:r w:rsidR="00AC27B9">
        <w:rPr>
          <w:rFonts w:eastAsia="Calibri"/>
          <w:sz w:val="18"/>
          <w:szCs w:val="18"/>
          <w:lang w:val="uk-UA"/>
        </w:rPr>
        <w:t xml:space="preserve">ідомості Верховної Ради України. 1997, №24, ст. 170 </w:t>
      </w:r>
      <w:hyperlink r:id="rId4" w:anchor="Text" w:history="1">
        <w:r w:rsidRPr="0011403E">
          <w:rPr>
            <w:color w:val="0000FF"/>
            <w:sz w:val="18"/>
            <w:szCs w:val="18"/>
            <w:lang w:val="uk-UA"/>
          </w:rPr>
          <w:t>https://zakon.rada.gov.ua/laws/show/280/97-%D0%B2%D1%80#Text</w:t>
        </w:r>
      </w:hyperlink>
      <w:r>
        <w:rPr>
          <w:rFonts w:eastAsia="Calibri"/>
          <w:sz w:val="18"/>
          <w:szCs w:val="18"/>
          <w:lang w:val="uk-UA"/>
        </w:rPr>
        <w:t xml:space="preserve"> </w:t>
      </w:r>
      <w:r w:rsidR="00A977D6">
        <w:rPr>
          <w:rFonts w:eastAsia="Calibri"/>
          <w:sz w:val="18"/>
          <w:szCs w:val="18"/>
          <w:lang w:val="uk-UA"/>
        </w:rPr>
        <w:t xml:space="preserve">2. </w:t>
      </w:r>
      <w:proofErr w:type="spellStart"/>
      <w:r w:rsidR="001D1201">
        <w:rPr>
          <w:rFonts w:eastAsia="Calibri"/>
          <w:sz w:val="18"/>
          <w:szCs w:val="18"/>
          <w:lang w:val="uk-UA"/>
        </w:rPr>
        <w:t>Кайдановська</w:t>
      </w:r>
      <w:proofErr w:type="spellEnd"/>
      <w:r w:rsidR="001D1201">
        <w:rPr>
          <w:rFonts w:eastAsia="Calibri"/>
          <w:sz w:val="18"/>
          <w:szCs w:val="18"/>
          <w:lang w:val="uk-UA"/>
        </w:rPr>
        <w:t xml:space="preserve"> О.О, </w:t>
      </w:r>
      <w:proofErr w:type="spellStart"/>
      <w:r w:rsidR="001D1201">
        <w:rPr>
          <w:rFonts w:eastAsia="Calibri"/>
          <w:sz w:val="18"/>
          <w:szCs w:val="18"/>
          <w:lang w:val="uk-UA"/>
        </w:rPr>
        <w:t>Фінагеєва</w:t>
      </w:r>
      <w:proofErr w:type="spellEnd"/>
      <w:r w:rsidR="001D1201">
        <w:rPr>
          <w:rFonts w:eastAsia="Calibri"/>
          <w:sz w:val="18"/>
          <w:szCs w:val="18"/>
          <w:lang w:val="uk-UA"/>
        </w:rPr>
        <w:t xml:space="preserve"> А.С. (2021) Архітектурні аспе</w:t>
      </w:r>
      <w:r w:rsidR="005E6A2A">
        <w:rPr>
          <w:rFonts w:eastAsia="Calibri"/>
          <w:sz w:val="18"/>
          <w:szCs w:val="18"/>
          <w:lang w:val="uk-UA"/>
        </w:rPr>
        <w:t xml:space="preserve">кти соціальної адаптації дітей </w:t>
      </w:r>
      <w:r w:rsidR="001D1201">
        <w:rPr>
          <w:rFonts w:eastAsia="Calibri"/>
          <w:sz w:val="18"/>
          <w:szCs w:val="18"/>
          <w:lang w:val="uk-UA"/>
        </w:rPr>
        <w:t>із особливими психологічними потребами. Сучасні проблеми архітектури та містобудування, 61, 359-366</w:t>
      </w:r>
      <w:r w:rsidR="00DC6B5B">
        <w:rPr>
          <w:rFonts w:eastAsia="Calibri"/>
          <w:sz w:val="18"/>
          <w:szCs w:val="18"/>
          <w:lang w:val="uk-UA"/>
        </w:rPr>
        <w:t xml:space="preserve"> </w:t>
      </w:r>
      <w:hyperlink r:id="rId5" w:history="1">
        <w:r w:rsidR="00275F38" w:rsidRPr="00275F38">
          <w:rPr>
            <w:color w:val="0000FF"/>
            <w:sz w:val="18"/>
            <w:szCs w:val="18"/>
            <w:lang w:val="uk-UA"/>
          </w:rPr>
          <w:t>http://archinform.knuba.edu.ua/article/view/247826/246694</w:t>
        </w:r>
      </w:hyperlink>
    </w:p>
    <w:sectPr w:rsidR="00284930" w:rsidSect="00D67106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2A"/>
    <w:rsid w:val="0001545D"/>
    <w:rsid w:val="0011403E"/>
    <w:rsid w:val="00172435"/>
    <w:rsid w:val="001D1201"/>
    <w:rsid w:val="00237D03"/>
    <w:rsid w:val="002510BF"/>
    <w:rsid w:val="00275F38"/>
    <w:rsid w:val="00284930"/>
    <w:rsid w:val="003073D3"/>
    <w:rsid w:val="00346DDE"/>
    <w:rsid w:val="0039370D"/>
    <w:rsid w:val="003E65B8"/>
    <w:rsid w:val="00406127"/>
    <w:rsid w:val="00411EFD"/>
    <w:rsid w:val="00436596"/>
    <w:rsid w:val="0046520C"/>
    <w:rsid w:val="0047191A"/>
    <w:rsid w:val="004E6903"/>
    <w:rsid w:val="00555F05"/>
    <w:rsid w:val="005C622D"/>
    <w:rsid w:val="005E6A2A"/>
    <w:rsid w:val="00672867"/>
    <w:rsid w:val="006739D8"/>
    <w:rsid w:val="00690A70"/>
    <w:rsid w:val="006A6907"/>
    <w:rsid w:val="006C5993"/>
    <w:rsid w:val="006F6755"/>
    <w:rsid w:val="0078669A"/>
    <w:rsid w:val="007F5F34"/>
    <w:rsid w:val="008A17FD"/>
    <w:rsid w:val="008E4765"/>
    <w:rsid w:val="00906CBE"/>
    <w:rsid w:val="00912ED0"/>
    <w:rsid w:val="00A15375"/>
    <w:rsid w:val="00A5741E"/>
    <w:rsid w:val="00A66357"/>
    <w:rsid w:val="00A977D6"/>
    <w:rsid w:val="00AC27B9"/>
    <w:rsid w:val="00BA4B7C"/>
    <w:rsid w:val="00C52D73"/>
    <w:rsid w:val="00CA3218"/>
    <w:rsid w:val="00CC332A"/>
    <w:rsid w:val="00CF7A6F"/>
    <w:rsid w:val="00D2713F"/>
    <w:rsid w:val="00D67106"/>
    <w:rsid w:val="00DC6B5B"/>
    <w:rsid w:val="00DF71A0"/>
    <w:rsid w:val="00E459E5"/>
    <w:rsid w:val="00E75D5A"/>
    <w:rsid w:val="00E808E8"/>
    <w:rsid w:val="00EC5BD7"/>
    <w:rsid w:val="00E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4300"/>
  <w15:chartTrackingRefBased/>
  <w15:docId w15:val="{B5156D29-2708-47AE-9DD6-C991658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chinform.knuba.edu.ua/article/view/247826/246694" TargetMode="External"/><Relationship Id="rId4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UserOk</cp:lastModifiedBy>
  <cp:revision>2</cp:revision>
  <dcterms:created xsi:type="dcterms:W3CDTF">2025-11-13T12:17:00Z</dcterms:created>
  <dcterms:modified xsi:type="dcterms:W3CDTF">2025-11-13T12:17:00Z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bcfa3b37-0784-4101-9f44-af0bd55b4827</vt:lpwstr>
  </property>
</Properties>
</file>