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17DC" w14:textId="27E2620C" w:rsidR="001E20F7" w:rsidRPr="000574E3" w:rsidRDefault="00E5296A" w:rsidP="001E20F7">
      <w:pPr>
        <w:spacing w:after="0" w:line="240" w:lineRule="auto"/>
        <w:rPr>
          <w:rFonts w:ascii="Times New Roman" w:hAnsi="Times New Roman" w:cs="Times New Roman"/>
          <w:b/>
          <w:sz w:val="20"/>
          <w:szCs w:val="20"/>
          <w:lang w:val="ru-RU"/>
        </w:rPr>
      </w:pPr>
      <w:r w:rsidRPr="00E5296A">
        <w:rPr>
          <w:rFonts w:ascii="Times New Roman" w:hAnsi="Times New Roman" w:cs="Times New Roman"/>
          <w:b/>
          <w:sz w:val="20"/>
          <w:szCs w:val="20"/>
        </w:rPr>
        <w:t>УДК 004.021</w:t>
      </w:r>
    </w:p>
    <w:p w14:paraId="27CE53A1" w14:textId="77777777" w:rsidR="00E5296A" w:rsidRPr="000574E3" w:rsidRDefault="00E5296A" w:rsidP="001E20F7">
      <w:pPr>
        <w:spacing w:after="0" w:line="240" w:lineRule="auto"/>
        <w:rPr>
          <w:rFonts w:ascii="Times New Roman" w:hAnsi="Times New Roman" w:cs="Times New Roman"/>
          <w:b/>
          <w:sz w:val="20"/>
          <w:szCs w:val="20"/>
          <w:lang w:val="ru-RU"/>
        </w:rPr>
      </w:pPr>
    </w:p>
    <w:p w14:paraId="2C9CF393" w14:textId="5D95E603" w:rsidR="00243E84" w:rsidRPr="00E71EA6" w:rsidRDefault="00E71EA6" w:rsidP="00E71EA6">
      <w:pPr>
        <w:pStyle w:val="a6"/>
        <w:shd w:val="clear" w:color="auto" w:fill="FFFFFF"/>
        <w:spacing w:before="0" w:beforeAutospacing="0" w:after="0" w:afterAutospacing="0"/>
        <w:ind w:firstLine="567"/>
        <w:jc w:val="center"/>
        <w:rPr>
          <w:b/>
          <w:sz w:val="20"/>
          <w:szCs w:val="20"/>
        </w:rPr>
      </w:pPr>
      <w:r>
        <w:rPr>
          <w:b/>
          <w:sz w:val="20"/>
          <w:szCs w:val="20"/>
        </w:rPr>
        <w:t>В</w:t>
      </w:r>
      <w:r w:rsidR="000574E3">
        <w:rPr>
          <w:b/>
          <w:sz w:val="20"/>
          <w:szCs w:val="20"/>
        </w:rPr>
        <w:t xml:space="preserve">икористання </w:t>
      </w:r>
      <w:r w:rsidR="00D1368E" w:rsidRPr="00E71EA6">
        <w:rPr>
          <w:b/>
          <w:sz w:val="20"/>
          <w:szCs w:val="20"/>
        </w:rPr>
        <w:t>BIM</w:t>
      </w:r>
      <w:r w:rsidR="000574E3" w:rsidRPr="00E5296A">
        <w:rPr>
          <w:b/>
          <w:sz w:val="20"/>
          <w:szCs w:val="20"/>
          <w:lang w:val="ru-RU"/>
        </w:rPr>
        <w:t>-</w:t>
      </w:r>
      <w:r w:rsidR="000574E3">
        <w:rPr>
          <w:b/>
          <w:sz w:val="20"/>
          <w:szCs w:val="20"/>
        </w:rPr>
        <w:t>технологій</w:t>
      </w:r>
      <w:r w:rsidR="000574E3" w:rsidRPr="00E71EA6">
        <w:rPr>
          <w:b/>
          <w:sz w:val="20"/>
          <w:szCs w:val="20"/>
        </w:rPr>
        <w:t xml:space="preserve"> </w:t>
      </w:r>
      <w:r w:rsidR="000574E3">
        <w:rPr>
          <w:b/>
          <w:sz w:val="20"/>
          <w:szCs w:val="20"/>
        </w:rPr>
        <w:t>для</w:t>
      </w:r>
      <w:r w:rsidR="000574E3" w:rsidRPr="00E71EA6">
        <w:rPr>
          <w:b/>
          <w:sz w:val="20"/>
          <w:szCs w:val="20"/>
        </w:rPr>
        <w:t xml:space="preserve"> </w:t>
      </w:r>
      <w:proofErr w:type="spellStart"/>
      <w:r w:rsidR="000574E3">
        <w:rPr>
          <w:b/>
          <w:sz w:val="20"/>
          <w:szCs w:val="20"/>
        </w:rPr>
        <w:t>управліня</w:t>
      </w:r>
      <w:proofErr w:type="spellEnd"/>
      <w:r w:rsidR="000574E3">
        <w:rPr>
          <w:b/>
          <w:sz w:val="20"/>
          <w:szCs w:val="20"/>
        </w:rPr>
        <w:t xml:space="preserve"> енергоефективністю будівель</w:t>
      </w:r>
    </w:p>
    <w:p w14:paraId="3BBCAF7E" w14:textId="77777777" w:rsidR="001E20F7" w:rsidRPr="001E20F7" w:rsidRDefault="001E20F7" w:rsidP="001E20F7">
      <w:pPr>
        <w:pStyle w:val="a6"/>
        <w:shd w:val="clear" w:color="auto" w:fill="FFFFFF"/>
        <w:spacing w:before="0" w:beforeAutospacing="0" w:after="0" w:afterAutospacing="0"/>
        <w:ind w:firstLine="567"/>
        <w:jc w:val="center"/>
        <w:rPr>
          <w:b/>
          <w:sz w:val="20"/>
          <w:szCs w:val="20"/>
        </w:rPr>
      </w:pPr>
    </w:p>
    <w:p w14:paraId="631799EF" w14:textId="27ED16CE" w:rsidR="00893730" w:rsidRDefault="00E71EA6" w:rsidP="001E20F7">
      <w:pPr>
        <w:pStyle w:val="a6"/>
        <w:shd w:val="clear" w:color="auto" w:fill="FFFFFF"/>
        <w:spacing w:before="0" w:beforeAutospacing="0" w:after="0" w:afterAutospacing="0"/>
        <w:ind w:firstLine="567"/>
        <w:jc w:val="center"/>
        <w:rPr>
          <w:b/>
          <w:sz w:val="20"/>
          <w:szCs w:val="20"/>
          <w:lang w:val="en-US"/>
        </w:rPr>
      </w:pPr>
      <w:r w:rsidRPr="00E71EA6">
        <w:rPr>
          <w:b/>
          <w:sz w:val="20"/>
          <w:szCs w:val="20"/>
          <w:lang w:val="en-US"/>
        </w:rPr>
        <w:t>A</w:t>
      </w:r>
      <w:r w:rsidR="000574E3" w:rsidRPr="00E71EA6">
        <w:rPr>
          <w:b/>
          <w:sz w:val="20"/>
          <w:szCs w:val="20"/>
          <w:lang w:val="en-US"/>
        </w:rPr>
        <w:t>pplication of building information modeling (</w:t>
      </w:r>
      <w:r w:rsidR="00D1368E" w:rsidRPr="00E71EA6">
        <w:rPr>
          <w:b/>
          <w:sz w:val="20"/>
          <w:szCs w:val="20"/>
          <w:lang w:val="en-US"/>
        </w:rPr>
        <w:t>BIM</w:t>
      </w:r>
      <w:r w:rsidR="000574E3" w:rsidRPr="00E71EA6">
        <w:rPr>
          <w:b/>
          <w:sz w:val="20"/>
          <w:szCs w:val="20"/>
          <w:lang w:val="en-US"/>
        </w:rPr>
        <w:t>) in energy-efficient building design</w:t>
      </w:r>
    </w:p>
    <w:p w14:paraId="7C503AFF" w14:textId="77777777" w:rsidR="00E71EA6" w:rsidRPr="001E20F7" w:rsidRDefault="00E71EA6" w:rsidP="001E20F7">
      <w:pPr>
        <w:pStyle w:val="a6"/>
        <w:shd w:val="clear" w:color="auto" w:fill="FFFFFF"/>
        <w:spacing w:before="0" w:beforeAutospacing="0" w:after="0" w:afterAutospacing="0"/>
        <w:ind w:firstLine="567"/>
        <w:jc w:val="center"/>
        <w:rPr>
          <w:b/>
          <w:sz w:val="20"/>
          <w:szCs w:val="20"/>
        </w:rPr>
      </w:pPr>
    </w:p>
    <w:p w14:paraId="2AE0D61F" w14:textId="02BC05EF" w:rsidR="00243E84" w:rsidRDefault="00E90890" w:rsidP="001E20F7">
      <w:pPr>
        <w:spacing w:after="0"/>
        <w:ind w:firstLine="567"/>
        <w:jc w:val="both"/>
        <w:rPr>
          <w:rFonts w:ascii="Times New Roman" w:hAnsi="Times New Roman" w:cs="Times New Roman"/>
          <w:b/>
          <w:bCs/>
          <w:sz w:val="20"/>
          <w:szCs w:val="20"/>
        </w:rPr>
      </w:pPr>
      <w:proofErr w:type="spellStart"/>
      <w:r>
        <w:rPr>
          <w:rFonts w:ascii="Times New Roman" w:hAnsi="Times New Roman" w:cs="Times New Roman"/>
          <w:b/>
          <w:bCs/>
          <w:sz w:val="20"/>
          <w:szCs w:val="20"/>
        </w:rPr>
        <w:t>Хвищук</w:t>
      </w:r>
      <w:proofErr w:type="spellEnd"/>
      <w:r>
        <w:rPr>
          <w:rFonts w:ascii="Times New Roman" w:hAnsi="Times New Roman" w:cs="Times New Roman"/>
          <w:b/>
          <w:bCs/>
          <w:sz w:val="20"/>
          <w:szCs w:val="20"/>
        </w:rPr>
        <w:t xml:space="preserve"> П.В</w:t>
      </w:r>
      <w:r w:rsidR="00243E84" w:rsidRPr="001E20F7">
        <w:rPr>
          <w:rFonts w:ascii="Times New Roman" w:hAnsi="Times New Roman" w:cs="Times New Roman"/>
          <w:b/>
          <w:bCs/>
          <w:sz w:val="20"/>
          <w:szCs w:val="20"/>
        </w:rPr>
        <w:t>., студент</w:t>
      </w:r>
      <w:r w:rsidR="00347092">
        <w:rPr>
          <w:rFonts w:ascii="Times New Roman" w:hAnsi="Times New Roman" w:cs="Times New Roman"/>
          <w:b/>
          <w:bCs/>
          <w:sz w:val="20"/>
          <w:szCs w:val="20"/>
        </w:rPr>
        <w:t>,</w:t>
      </w:r>
      <w:r w:rsidR="00243E84" w:rsidRPr="001E20F7">
        <w:rPr>
          <w:rFonts w:ascii="Times New Roman" w:hAnsi="Times New Roman" w:cs="Times New Roman"/>
          <w:b/>
          <w:bCs/>
          <w:sz w:val="20"/>
          <w:szCs w:val="20"/>
        </w:rPr>
        <w:t xml:space="preserve"> </w:t>
      </w:r>
      <w:proofErr w:type="spellStart"/>
      <w:r w:rsidR="00347092" w:rsidRPr="001E20F7">
        <w:rPr>
          <w:rFonts w:ascii="Times New Roman" w:hAnsi="Times New Roman" w:cs="Times New Roman"/>
          <w:b/>
          <w:color w:val="000000"/>
          <w:sz w:val="20"/>
          <w:szCs w:val="20"/>
        </w:rPr>
        <w:t>Смаль</w:t>
      </w:r>
      <w:proofErr w:type="spellEnd"/>
      <w:r w:rsidR="00347092" w:rsidRPr="001E20F7">
        <w:rPr>
          <w:rFonts w:ascii="Times New Roman" w:hAnsi="Times New Roman" w:cs="Times New Roman"/>
          <w:b/>
          <w:color w:val="000000"/>
          <w:sz w:val="20"/>
          <w:szCs w:val="20"/>
        </w:rPr>
        <w:t xml:space="preserve"> М.В.</w:t>
      </w:r>
      <w:r w:rsidR="00347092" w:rsidRPr="001E20F7">
        <w:rPr>
          <w:rFonts w:ascii="Times New Roman" w:hAnsi="Times New Roman" w:cs="Times New Roman"/>
          <w:b/>
          <w:bCs/>
          <w:sz w:val="20"/>
          <w:szCs w:val="20"/>
        </w:rPr>
        <w:t xml:space="preserve">, </w:t>
      </w:r>
      <w:proofErr w:type="spellStart"/>
      <w:r w:rsidR="00347092" w:rsidRPr="001E20F7">
        <w:rPr>
          <w:rFonts w:ascii="Times New Roman" w:hAnsi="Times New Roman" w:cs="Times New Roman"/>
          <w:b/>
          <w:sz w:val="20"/>
          <w:szCs w:val="20"/>
        </w:rPr>
        <w:t>к.т.н</w:t>
      </w:r>
      <w:proofErr w:type="spellEnd"/>
      <w:r w:rsidR="00347092" w:rsidRPr="001E20F7">
        <w:rPr>
          <w:rFonts w:ascii="Times New Roman" w:hAnsi="Times New Roman" w:cs="Times New Roman"/>
          <w:b/>
          <w:sz w:val="20"/>
          <w:szCs w:val="20"/>
        </w:rPr>
        <w:t>., доц.,</w:t>
      </w:r>
      <w:r w:rsidR="00347092" w:rsidRPr="001E20F7">
        <w:rPr>
          <w:rFonts w:ascii="Times New Roman" w:hAnsi="Times New Roman" w:cs="Times New Roman"/>
          <w:b/>
          <w:bCs/>
          <w:sz w:val="20"/>
          <w:szCs w:val="20"/>
        </w:rPr>
        <w:t xml:space="preserve"> </w:t>
      </w:r>
      <w:r w:rsidR="00347092" w:rsidRPr="00347092">
        <w:rPr>
          <w:rFonts w:ascii="Times New Roman" w:hAnsi="Times New Roman" w:cs="Times New Roman"/>
          <w:b/>
          <w:bCs/>
          <w:sz w:val="20"/>
          <w:szCs w:val="20"/>
        </w:rPr>
        <w:t xml:space="preserve">Дзюбинська О.В., </w:t>
      </w:r>
      <w:proofErr w:type="spellStart"/>
      <w:r w:rsidR="00347092" w:rsidRPr="00347092">
        <w:rPr>
          <w:rFonts w:ascii="Times New Roman" w:hAnsi="Times New Roman" w:cs="Times New Roman"/>
          <w:b/>
          <w:bCs/>
          <w:sz w:val="20"/>
          <w:szCs w:val="20"/>
        </w:rPr>
        <w:t>к.е.н</w:t>
      </w:r>
      <w:proofErr w:type="spellEnd"/>
      <w:r w:rsidR="00347092" w:rsidRPr="00347092">
        <w:rPr>
          <w:rFonts w:ascii="Times New Roman" w:hAnsi="Times New Roman" w:cs="Times New Roman"/>
          <w:b/>
          <w:bCs/>
          <w:sz w:val="20"/>
          <w:szCs w:val="20"/>
        </w:rPr>
        <w:t xml:space="preserve">., доцент </w:t>
      </w:r>
      <w:r w:rsidR="00243E84" w:rsidRPr="001E20F7">
        <w:rPr>
          <w:rFonts w:ascii="Times New Roman" w:hAnsi="Times New Roman" w:cs="Times New Roman"/>
          <w:b/>
          <w:bCs/>
          <w:sz w:val="20"/>
          <w:szCs w:val="20"/>
        </w:rPr>
        <w:t>(Луцький національний технічний університет, Луцьк)</w:t>
      </w:r>
    </w:p>
    <w:p w14:paraId="55F41EF4" w14:textId="77777777" w:rsidR="001E20F7" w:rsidRPr="001E20F7" w:rsidRDefault="001E20F7" w:rsidP="001E20F7">
      <w:pPr>
        <w:spacing w:after="0"/>
        <w:ind w:firstLine="567"/>
        <w:jc w:val="both"/>
        <w:rPr>
          <w:rFonts w:ascii="Times New Roman" w:hAnsi="Times New Roman" w:cs="Times New Roman"/>
          <w:b/>
          <w:bCs/>
          <w:sz w:val="20"/>
          <w:szCs w:val="20"/>
        </w:rPr>
      </w:pPr>
    </w:p>
    <w:p w14:paraId="095D5D23" w14:textId="6FE73761" w:rsidR="00243E84" w:rsidRDefault="00E90890" w:rsidP="001E20F7">
      <w:pPr>
        <w:spacing w:after="0"/>
        <w:ind w:firstLine="567"/>
        <w:jc w:val="both"/>
        <w:rPr>
          <w:rFonts w:ascii="Times New Roman" w:hAnsi="Times New Roman" w:cs="Times New Roman"/>
          <w:b/>
          <w:sz w:val="20"/>
          <w:szCs w:val="20"/>
        </w:rPr>
      </w:pPr>
      <w:proofErr w:type="spellStart"/>
      <w:r>
        <w:rPr>
          <w:rFonts w:ascii="Times New Roman" w:hAnsi="Times New Roman" w:cs="Times New Roman"/>
          <w:b/>
          <w:sz w:val="20"/>
          <w:szCs w:val="20"/>
          <w:lang w:val="en-US"/>
        </w:rPr>
        <w:t>Khvyshchuk</w:t>
      </w:r>
      <w:proofErr w:type="spellEnd"/>
      <w:r>
        <w:rPr>
          <w:rFonts w:ascii="Times New Roman" w:hAnsi="Times New Roman" w:cs="Times New Roman"/>
          <w:b/>
          <w:sz w:val="20"/>
          <w:szCs w:val="20"/>
          <w:lang w:val="en-US"/>
        </w:rPr>
        <w:t xml:space="preserve"> P.V</w:t>
      </w:r>
      <w:r w:rsidR="00243E84" w:rsidRPr="001E20F7">
        <w:rPr>
          <w:rFonts w:ascii="Times New Roman" w:hAnsi="Times New Roman" w:cs="Times New Roman"/>
          <w:b/>
          <w:sz w:val="20"/>
          <w:szCs w:val="20"/>
          <w:lang w:val="en-US"/>
        </w:rPr>
        <w:t>.,</w:t>
      </w:r>
      <w:r w:rsidR="00243E84" w:rsidRPr="001E20F7">
        <w:rPr>
          <w:rFonts w:ascii="Times New Roman" w:hAnsi="Times New Roman" w:cs="Times New Roman"/>
          <w:b/>
          <w:sz w:val="20"/>
          <w:szCs w:val="20"/>
        </w:rPr>
        <w:t xml:space="preserve"> </w:t>
      </w:r>
      <w:r w:rsidR="00243E84" w:rsidRPr="001E20F7">
        <w:rPr>
          <w:rFonts w:ascii="Times New Roman" w:hAnsi="Times New Roman" w:cs="Times New Roman"/>
          <w:b/>
          <w:sz w:val="20"/>
          <w:szCs w:val="20"/>
          <w:lang w:val="en-US"/>
        </w:rPr>
        <w:t>student</w:t>
      </w:r>
      <w:r w:rsidR="00347092">
        <w:rPr>
          <w:rFonts w:ascii="Times New Roman" w:hAnsi="Times New Roman" w:cs="Times New Roman"/>
          <w:b/>
          <w:sz w:val="20"/>
          <w:szCs w:val="20"/>
        </w:rPr>
        <w:t>,</w:t>
      </w:r>
      <w:r w:rsidR="00347092" w:rsidRPr="00347092">
        <w:t xml:space="preserve"> </w:t>
      </w:r>
      <w:proofErr w:type="spellStart"/>
      <w:r w:rsidR="00347092" w:rsidRPr="00347092">
        <w:rPr>
          <w:rFonts w:ascii="Times New Roman" w:hAnsi="Times New Roman" w:cs="Times New Roman"/>
          <w:b/>
          <w:sz w:val="20"/>
          <w:szCs w:val="20"/>
        </w:rPr>
        <w:t>Smal</w:t>
      </w:r>
      <w:proofErr w:type="spellEnd"/>
      <w:r w:rsidR="00347092" w:rsidRPr="00347092">
        <w:rPr>
          <w:rFonts w:ascii="Times New Roman" w:hAnsi="Times New Roman" w:cs="Times New Roman"/>
          <w:b/>
          <w:sz w:val="20"/>
          <w:szCs w:val="20"/>
        </w:rPr>
        <w:t xml:space="preserve"> M.V., </w:t>
      </w:r>
      <w:proofErr w:type="spellStart"/>
      <w:r w:rsidR="00347092" w:rsidRPr="00347092">
        <w:rPr>
          <w:rFonts w:ascii="Times New Roman" w:hAnsi="Times New Roman" w:cs="Times New Roman"/>
          <w:b/>
          <w:sz w:val="20"/>
          <w:szCs w:val="20"/>
        </w:rPr>
        <w:t>Ph.D</w:t>
      </w:r>
      <w:proofErr w:type="spellEnd"/>
      <w:r w:rsidR="00347092" w:rsidRPr="00347092">
        <w:rPr>
          <w:rFonts w:ascii="Times New Roman" w:hAnsi="Times New Roman" w:cs="Times New Roman"/>
          <w:b/>
          <w:sz w:val="20"/>
          <w:szCs w:val="20"/>
        </w:rPr>
        <w:t xml:space="preserve">., </w:t>
      </w:r>
      <w:proofErr w:type="spellStart"/>
      <w:r w:rsidR="00347092" w:rsidRPr="00347092">
        <w:rPr>
          <w:rFonts w:ascii="Times New Roman" w:hAnsi="Times New Roman" w:cs="Times New Roman"/>
          <w:b/>
          <w:sz w:val="20"/>
          <w:szCs w:val="20"/>
        </w:rPr>
        <w:t>associate</w:t>
      </w:r>
      <w:proofErr w:type="spellEnd"/>
      <w:r w:rsidR="00347092" w:rsidRPr="00347092">
        <w:rPr>
          <w:rFonts w:ascii="Times New Roman" w:hAnsi="Times New Roman" w:cs="Times New Roman"/>
          <w:b/>
          <w:sz w:val="20"/>
          <w:szCs w:val="20"/>
        </w:rPr>
        <w:t xml:space="preserve"> </w:t>
      </w:r>
      <w:proofErr w:type="spellStart"/>
      <w:r w:rsidR="00347092" w:rsidRPr="00347092">
        <w:rPr>
          <w:rFonts w:ascii="Times New Roman" w:hAnsi="Times New Roman" w:cs="Times New Roman"/>
          <w:b/>
          <w:sz w:val="20"/>
          <w:szCs w:val="20"/>
        </w:rPr>
        <w:t>professor</w:t>
      </w:r>
      <w:proofErr w:type="spellEnd"/>
      <w:r w:rsidR="00347092" w:rsidRPr="00347092">
        <w:rPr>
          <w:rFonts w:ascii="Times New Roman" w:hAnsi="Times New Roman" w:cs="Times New Roman"/>
          <w:b/>
          <w:sz w:val="20"/>
          <w:szCs w:val="20"/>
        </w:rPr>
        <w:t xml:space="preserve">, </w:t>
      </w:r>
      <w:proofErr w:type="spellStart"/>
      <w:r w:rsidR="00347092" w:rsidRPr="00347092">
        <w:rPr>
          <w:rFonts w:ascii="Times New Roman" w:hAnsi="Times New Roman" w:cs="Times New Roman"/>
          <w:b/>
          <w:sz w:val="20"/>
          <w:szCs w:val="20"/>
        </w:rPr>
        <w:t>Dzubуnska</w:t>
      </w:r>
      <w:proofErr w:type="spellEnd"/>
      <w:r w:rsidR="00347092" w:rsidRPr="00347092">
        <w:rPr>
          <w:rFonts w:ascii="Times New Roman" w:hAnsi="Times New Roman" w:cs="Times New Roman"/>
          <w:b/>
          <w:sz w:val="20"/>
          <w:szCs w:val="20"/>
        </w:rPr>
        <w:t xml:space="preserve"> О.V., </w:t>
      </w:r>
      <w:proofErr w:type="spellStart"/>
      <w:r w:rsidR="00347092" w:rsidRPr="00347092">
        <w:rPr>
          <w:rFonts w:ascii="Times New Roman" w:hAnsi="Times New Roman" w:cs="Times New Roman"/>
          <w:b/>
          <w:sz w:val="20"/>
          <w:szCs w:val="20"/>
        </w:rPr>
        <w:t>Ph.D</w:t>
      </w:r>
      <w:proofErr w:type="spellEnd"/>
      <w:r w:rsidR="00347092" w:rsidRPr="00347092">
        <w:rPr>
          <w:rFonts w:ascii="Times New Roman" w:hAnsi="Times New Roman" w:cs="Times New Roman"/>
          <w:b/>
          <w:sz w:val="20"/>
          <w:szCs w:val="20"/>
        </w:rPr>
        <w:t xml:space="preserve">., </w:t>
      </w:r>
      <w:proofErr w:type="spellStart"/>
      <w:r w:rsidR="00347092" w:rsidRPr="00347092">
        <w:rPr>
          <w:rFonts w:ascii="Times New Roman" w:hAnsi="Times New Roman" w:cs="Times New Roman"/>
          <w:b/>
          <w:sz w:val="20"/>
          <w:szCs w:val="20"/>
        </w:rPr>
        <w:t>associate</w:t>
      </w:r>
      <w:proofErr w:type="spellEnd"/>
      <w:r w:rsidR="00347092" w:rsidRPr="00347092">
        <w:rPr>
          <w:rFonts w:ascii="Times New Roman" w:hAnsi="Times New Roman" w:cs="Times New Roman"/>
          <w:b/>
          <w:sz w:val="20"/>
          <w:szCs w:val="20"/>
        </w:rPr>
        <w:t xml:space="preserve"> </w:t>
      </w:r>
      <w:proofErr w:type="spellStart"/>
      <w:r w:rsidR="00347092" w:rsidRPr="00347092">
        <w:rPr>
          <w:rFonts w:ascii="Times New Roman" w:hAnsi="Times New Roman" w:cs="Times New Roman"/>
          <w:b/>
          <w:sz w:val="20"/>
          <w:szCs w:val="20"/>
        </w:rPr>
        <w:t>professor</w:t>
      </w:r>
      <w:proofErr w:type="spellEnd"/>
      <w:r w:rsidR="00347092" w:rsidRPr="00347092">
        <w:rPr>
          <w:rFonts w:ascii="Times New Roman" w:hAnsi="Times New Roman" w:cs="Times New Roman"/>
          <w:b/>
          <w:sz w:val="20"/>
          <w:szCs w:val="20"/>
        </w:rPr>
        <w:t xml:space="preserve"> </w:t>
      </w:r>
      <w:r w:rsidR="00243E84" w:rsidRPr="001E20F7">
        <w:rPr>
          <w:rFonts w:ascii="Times New Roman" w:hAnsi="Times New Roman" w:cs="Times New Roman"/>
          <w:b/>
          <w:sz w:val="20"/>
          <w:szCs w:val="20"/>
        </w:rPr>
        <w:t>(</w:t>
      </w:r>
      <w:r w:rsidR="00243E84" w:rsidRPr="001E20F7">
        <w:rPr>
          <w:rFonts w:ascii="Times New Roman" w:hAnsi="Times New Roman" w:cs="Times New Roman"/>
          <w:b/>
          <w:sz w:val="20"/>
          <w:szCs w:val="20"/>
          <w:lang w:val="en-US"/>
        </w:rPr>
        <w:t>Lutsk</w:t>
      </w:r>
      <w:r w:rsidR="00243E84" w:rsidRPr="001E20F7">
        <w:rPr>
          <w:rFonts w:ascii="Times New Roman" w:hAnsi="Times New Roman" w:cs="Times New Roman"/>
          <w:b/>
          <w:sz w:val="20"/>
          <w:szCs w:val="20"/>
        </w:rPr>
        <w:t xml:space="preserve"> </w:t>
      </w:r>
      <w:r w:rsidR="00243E84" w:rsidRPr="001E20F7">
        <w:rPr>
          <w:rFonts w:ascii="Times New Roman" w:hAnsi="Times New Roman" w:cs="Times New Roman"/>
          <w:b/>
          <w:sz w:val="20"/>
          <w:szCs w:val="20"/>
          <w:lang w:val="en-US"/>
        </w:rPr>
        <w:t>National</w:t>
      </w:r>
      <w:r w:rsidR="00243E84" w:rsidRPr="001E20F7">
        <w:rPr>
          <w:rFonts w:ascii="Times New Roman" w:hAnsi="Times New Roman" w:cs="Times New Roman"/>
          <w:b/>
          <w:sz w:val="20"/>
          <w:szCs w:val="20"/>
        </w:rPr>
        <w:t xml:space="preserve"> </w:t>
      </w:r>
      <w:r w:rsidR="00243E84" w:rsidRPr="001E20F7">
        <w:rPr>
          <w:rFonts w:ascii="Times New Roman" w:hAnsi="Times New Roman" w:cs="Times New Roman"/>
          <w:b/>
          <w:sz w:val="20"/>
          <w:szCs w:val="20"/>
          <w:lang w:val="en-US"/>
        </w:rPr>
        <w:t>Technical</w:t>
      </w:r>
      <w:r w:rsidR="00243E84" w:rsidRPr="001E20F7">
        <w:rPr>
          <w:rFonts w:ascii="Times New Roman" w:hAnsi="Times New Roman" w:cs="Times New Roman"/>
          <w:b/>
          <w:sz w:val="20"/>
          <w:szCs w:val="20"/>
        </w:rPr>
        <w:t xml:space="preserve"> </w:t>
      </w:r>
      <w:r w:rsidR="00243E84" w:rsidRPr="001E20F7">
        <w:rPr>
          <w:rFonts w:ascii="Times New Roman" w:hAnsi="Times New Roman" w:cs="Times New Roman"/>
          <w:b/>
          <w:sz w:val="20"/>
          <w:szCs w:val="20"/>
          <w:lang w:val="en-US"/>
        </w:rPr>
        <w:t>University</w:t>
      </w:r>
      <w:r w:rsidR="00243E84" w:rsidRPr="001E20F7">
        <w:rPr>
          <w:rFonts w:ascii="Times New Roman" w:hAnsi="Times New Roman" w:cs="Times New Roman"/>
          <w:b/>
          <w:sz w:val="20"/>
          <w:szCs w:val="20"/>
        </w:rPr>
        <w:t>)</w:t>
      </w:r>
    </w:p>
    <w:p w14:paraId="6AF3AC9A" w14:textId="77777777" w:rsidR="001E20F7" w:rsidRPr="001E20F7" w:rsidRDefault="001E20F7" w:rsidP="001E20F7">
      <w:pPr>
        <w:spacing w:after="0"/>
        <w:ind w:firstLine="567"/>
        <w:jc w:val="both"/>
        <w:rPr>
          <w:rFonts w:ascii="Times New Roman" w:hAnsi="Times New Roman" w:cs="Times New Roman"/>
          <w:b/>
          <w:sz w:val="20"/>
          <w:szCs w:val="20"/>
          <w:lang w:val="en-US"/>
        </w:rPr>
      </w:pPr>
    </w:p>
    <w:p w14:paraId="2EE91873" w14:textId="1EDC0AD5" w:rsidR="00243E84" w:rsidRPr="00E90890" w:rsidRDefault="00243E84" w:rsidP="001E20F7">
      <w:pPr>
        <w:spacing w:after="0"/>
        <w:ind w:firstLine="567"/>
        <w:jc w:val="both"/>
        <w:rPr>
          <w:rFonts w:ascii="Times New Roman" w:hAnsi="Times New Roman" w:cs="Times New Roman"/>
          <w:i/>
          <w:sz w:val="18"/>
          <w:szCs w:val="20"/>
        </w:rPr>
      </w:pPr>
      <w:r w:rsidRPr="001E20F7">
        <w:rPr>
          <w:rFonts w:ascii="Times New Roman" w:hAnsi="Times New Roman" w:cs="Times New Roman"/>
          <w:i/>
          <w:sz w:val="18"/>
          <w:szCs w:val="20"/>
        </w:rPr>
        <w:t xml:space="preserve">У роботі досліджено </w:t>
      </w:r>
      <w:r w:rsidR="00E90890">
        <w:rPr>
          <w:rFonts w:ascii="Times New Roman" w:hAnsi="Times New Roman" w:cs="Times New Roman"/>
          <w:i/>
          <w:sz w:val="18"/>
          <w:szCs w:val="20"/>
        </w:rPr>
        <w:t>потенціал</w:t>
      </w:r>
      <w:r w:rsidRPr="001E20F7">
        <w:rPr>
          <w:rFonts w:ascii="Times New Roman" w:hAnsi="Times New Roman" w:cs="Times New Roman"/>
          <w:i/>
          <w:sz w:val="18"/>
          <w:szCs w:val="20"/>
        </w:rPr>
        <w:t xml:space="preserve"> </w:t>
      </w:r>
      <w:r w:rsidR="00E90890">
        <w:rPr>
          <w:rFonts w:ascii="Times New Roman" w:hAnsi="Times New Roman" w:cs="Times New Roman"/>
          <w:i/>
          <w:sz w:val="18"/>
          <w:szCs w:val="20"/>
        </w:rPr>
        <w:t xml:space="preserve">впровадження технології </w:t>
      </w:r>
      <w:r w:rsidR="00E90890">
        <w:rPr>
          <w:rFonts w:ascii="Times New Roman" w:hAnsi="Times New Roman" w:cs="Times New Roman"/>
          <w:i/>
          <w:sz w:val="18"/>
          <w:szCs w:val="20"/>
          <w:lang w:val="en-US"/>
        </w:rPr>
        <w:t>BIM</w:t>
      </w:r>
      <w:r w:rsidR="009D06FB">
        <w:rPr>
          <w:rFonts w:ascii="Times New Roman" w:hAnsi="Times New Roman" w:cs="Times New Roman"/>
          <w:i/>
          <w:sz w:val="18"/>
          <w:szCs w:val="20"/>
        </w:rPr>
        <w:t xml:space="preserve">, зокрема </w:t>
      </w:r>
      <w:r w:rsidR="009D06FB">
        <w:rPr>
          <w:rFonts w:ascii="Times New Roman" w:hAnsi="Times New Roman" w:cs="Times New Roman"/>
          <w:i/>
          <w:sz w:val="18"/>
          <w:szCs w:val="20"/>
          <w:lang w:val="en-US"/>
        </w:rPr>
        <w:t xml:space="preserve">Autodesk Revit </w:t>
      </w:r>
      <w:r w:rsidR="009D06FB">
        <w:rPr>
          <w:rFonts w:ascii="Times New Roman" w:hAnsi="Times New Roman" w:cs="Times New Roman"/>
          <w:i/>
          <w:sz w:val="18"/>
          <w:szCs w:val="20"/>
        </w:rPr>
        <w:t xml:space="preserve">та модуля </w:t>
      </w:r>
      <w:r w:rsidR="009D06FB">
        <w:rPr>
          <w:rFonts w:ascii="Times New Roman" w:hAnsi="Times New Roman" w:cs="Times New Roman"/>
          <w:i/>
          <w:sz w:val="18"/>
          <w:szCs w:val="20"/>
          <w:lang w:val="en-US"/>
        </w:rPr>
        <w:t>Autodesk Insight</w:t>
      </w:r>
      <w:r w:rsidR="00E90890" w:rsidRPr="009D06FB">
        <w:rPr>
          <w:rFonts w:ascii="Times New Roman" w:hAnsi="Times New Roman" w:cs="Times New Roman"/>
          <w:i/>
          <w:sz w:val="18"/>
          <w:szCs w:val="20"/>
          <w:lang w:val="en-US"/>
        </w:rPr>
        <w:t xml:space="preserve"> </w:t>
      </w:r>
      <w:r w:rsidR="009D06FB">
        <w:rPr>
          <w:rFonts w:ascii="Times New Roman" w:hAnsi="Times New Roman" w:cs="Times New Roman"/>
          <w:i/>
          <w:sz w:val="18"/>
          <w:szCs w:val="20"/>
        </w:rPr>
        <w:t xml:space="preserve">для проєктування енергоефективних будівель по стандартам </w:t>
      </w:r>
      <w:r w:rsidR="009D06FB">
        <w:rPr>
          <w:rFonts w:ascii="Times New Roman" w:hAnsi="Times New Roman" w:cs="Times New Roman"/>
          <w:i/>
          <w:sz w:val="18"/>
          <w:szCs w:val="20"/>
          <w:lang w:val="en-US"/>
        </w:rPr>
        <w:t>NZEB</w:t>
      </w:r>
      <w:r w:rsidR="00E90890">
        <w:rPr>
          <w:rFonts w:ascii="Times New Roman" w:hAnsi="Times New Roman" w:cs="Times New Roman"/>
          <w:i/>
          <w:sz w:val="18"/>
          <w:szCs w:val="20"/>
        </w:rPr>
        <w:t xml:space="preserve">   </w:t>
      </w:r>
    </w:p>
    <w:p w14:paraId="04B8FC09" w14:textId="77777777" w:rsidR="001E20F7" w:rsidRPr="001E20F7" w:rsidRDefault="001E20F7" w:rsidP="001E20F7">
      <w:pPr>
        <w:spacing w:after="0"/>
        <w:ind w:firstLine="567"/>
        <w:jc w:val="both"/>
        <w:rPr>
          <w:rFonts w:ascii="Times New Roman" w:hAnsi="Times New Roman" w:cs="Times New Roman"/>
          <w:i/>
          <w:sz w:val="18"/>
          <w:szCs w:val="20"/>
        </w:rPr>
      </w:pPr>
    </w:p>
    <w:p w14:paraId="76C7AD4A" w14:textId="3CBAA49F" w:rsidR="00EF0038" w:rsidRDefault="009D06FB" w:rsidP="00EF0038">
      <w:pPr>
        <w:spacing w:after="0"/>
        <w:ind w:firstLine="567"/>
        <w:jc w:val="both"/>
        <w:rPr>
          <w:rFonts w:ascii="Times New Roman" w:hAnsi="Times New Roman" w:cs="Times New Roman"/>
          <w:i/>
          <w:sz w:val="18"/>
          <w:szCs w:val="20"/>
        </w:rPr>
      </w:pPr>
      <w:proofErr w:type="spellStart"/>
      <w:r w:rsidRPr="009D06FB">
        <w:rPr>
          <w:rFonts w:ascii="Times New Roman" w:hAnsi="Times New Roman" w:cs="Times New Roman"/>
          <w:i/>
          <w:sz w:val="18"/>
          <w:szCs w:val="20"/>
        </w:rPr>
        <w:t>The</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paper</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investigates</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the</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potential</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of</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implementing</w:t>
      </w:r>
      <w:proofErr w:type="spellEnd"/>
      <w:r w:rsidRPr="009D06FB">
        <w:rPr>
          <w:rFonts w:ascii="Times New Roman" w:hAnsi="Times New Roman" w:cs="Times New Roman"/>
          <w:i/>
          <w:sz w:val="18"/>
          <w:szCs w:val="20"/>
        </w:rPr>
        <w:t xml:space="preserve"> BIM </w:t>
      </w:r>
      <w:proofErr w:type="spellStart"/>
      <w:r w:rsidRPr="009D06FB">
        <w:rPr>
          <w:rFonts w:ascii="Times New Roman" w:hAnsi="Times New Roman" w:cs="Times New Roman"/>
          <w:i/>
          <w:sz w:val="18"/>
          <w:szCs w:val="20"/>
        </w:rPr>
        <w:t>technology</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specifically</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Autodesk</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Revit</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and</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the</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Autodesk</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Insight</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module</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for</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designing</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energy-efficient</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buildings</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according</w:t>
      </w:r>
      <w:proofErr w:type="spellEnd"/>
      <w:r w:rsidRPr="009D06FB">
        <w:rPr>
          <w:rFonts w:ascii="Times New Roman" w:hAnsi="Times New Roman" w:cs="Times New Roman"/>
          <w:i/>
          <w:sz w:val="18"/>
          <w:szCs w:val="20"/>
        </w:rPr>
        <w:t xml:space="preserve"> </w:t>
      </w:r>
      <w:proofErr w:type="spellStart"/>
      <w:r w:rsidRPr="009D06FB">
        <w:rPr>
          <w:rFonts w:ascii="Times New Roman" w:hAnsi="Times New Roman" w:cs="Times New Roman"/>
          <w:i/>
          <w:sz w:val="18"/>
          <w:szCs w:val="20"/>
        </w:rPr>
        <w:t>to</w:t>
      </w:r>
      <w:proofErr w:type="spellEnd"/>
      <w:r w:rsidRPr="009D06FB">
        <w:rPr>
          <w:rFonts w:ascii="Times New Roman" w:hAnsi="Times New Roman" w:cs="Times New Roman"/>
          <w:i/>
          <w:sz w:val="18"/>
          <w:szCs w:val="20"/>
        </w:rPr>
        <w:t xml:space="preserve"> NZEB </w:t>
      </w:r>
      <w:proofErr w:type="spellStart"/>
      <w:r w:rsidRPr="009D06FB">
        <w:rPr>
          <w:rFonts w:ascii="Times New Roman" w:hAnsi="Times New Roman" w:cs="Times New Roman"/>
          <w:i/>
          <w:sz w:val="18"/>
          <w:szCs w:val="20"/>
        </w:rPr>
        <w:t>standards</w:t>
      </w:r>
      <w:proofErr w:type="spellEnd"/>
      <w:r w:rsidRPr="009D06FB">
        <w:rPr>
          <w:rFonts w:ascii="Times New Roman" w:hAnsi="Times New Roman" w:cs="Times New Roman"/>
          <w:i/>
          <w:sz w:val="18"/>
          <w:szCs w:val="20"/>
        </w:rPr>
        <w:t>.</w:t>
      </w:r>
    </w:p>
    <w:p w14:paraId="5F4A3CCE" w14:textId="77777777" w:rsidR="009D06FB" w:rsidRDefault="009D06FB" w:rsidP="00EF0038">
      <w:pPr>
        <w:spacing w:after="0"/>
        <w:ind w:firstLine="567"/>
        <w:jc w:val="both"/>
        <w:rPr>
          <w:rFonts w:ascii="Times New Roman" w:hAnsi="Times New Roman" w:cs="Times New Roman"/>
          <w:i/>
          <w:sz w:val="18"/>
          <w:szCs w:val="20"/>
          <w:lang w:val="en-US"/>
        </w:rPr>
      </w:pPr>
    </w:p>
    <w:p w14:paraId="0D900AF1" w14:textId="4501AAEF" w:rsidR="00EF0038" w:rsidRPr="00EF0038" w:rsidRDefault="00EF0038" w:rsidP="00EF0038">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Інформаційне моделювання будівель (BIM) еволюціонувало з простого інструменту для цифрового креслення до інформаційної основи </w:t>
      </w:r>
      <w:proofErr w:type="spellStart"/>
      <w:r w:rsidRPr="00EF0038">
        <w:rPr>
          <w:rFonts w:ascii="Times New Roman" w:hAnsi="Times New Roman" w:cs="Times New Roman"/>
          <w:sz w:val="20"/>
          <w:szCs w:val="20"/>
        </w:rPr>
        <w:t>проєкту</w:t>
      </w:r>
      <w:proofErr w:type="spellEnd"/>
      <w:r w:rsidRPr="00EF0038">
        <w:rPr>
          <w:rFonts w:ascii="Times New Roman" w:hAnsi="Times New Roman" w:cs="Times New Roman"/>
          <w:sz w:val="20"/>
          <w:szCs w:val="20"/>
        </w:rPr>
        <w:t xml:space="preserve">, яка об'єднує в собі геометричні дані, матеріали, інженерні мережі, графіки робіт та специфікації протягом усього життєвого циклу споруди. У сфері енергетики головна перевага BIM полягає у можливості приймати рішення, що ґрунтуються на аналізі продуктивності, вже на початкових етапах проєктування </w:t>
      </w:r>
      <w:r w:rsidR="00E5296A">
        <w:rPr>
          <w:rFonts w:ascii="Times New Roman" w:hAnsi="Times New Roman" w:cs="Times New Roman"/>
          <w:sz w:val="20"/>
          <w:szCs w:val="20"/>
        </w:rPr>
        <w:t>–</w:t>
      </w:r>
      <w:r w:rsidRPr="00EF0038">
        <w:rPr>
          <w:rFonts w:ascii="Times New Roman" w:hAnsi="Times New Roman" w:cs="Times New Roman"/>
          <w:sz w:val="20"/>
          <w:szCs w:val="20"/>
        </w:rPr>
        <w:t xml:space="preserve"> коли вибір має найбільший вплив на результат. Це також забезпечує послідовний процес будівництва, введення в експлуатацію, подальшої експлуатації та реконструкції, насичений узгодженими даними. Новітні дослідження регулярно підтверджують, що при ефективному поєднанні BIM з енергетичним моделюванням будівель (BEM) і робочими процесами, орієнтованими на продуктивність, досягається скорочення часу проєктування, підвищення якості аналізу та відчутна економія енергії як для нових об'єктів, так і для модернізації.</w:t>
      </w:r>
    </w:p>
    <w:p w14:paraId="6A00653D" w14:textId="77777777" w:rsidR="00EF0038" w:rsidRPr="00EF0038" w:rsidRDefault="00EF0038" w:rsidP="00EF0038">
      <w:pPr>
        <w:spacing w:after="0"/>
        <w:ind w:firstLine="567"/>
        <w:jc w:val="both"/>
        <w:rPr>
          <w:rFonts w:ascii="Times New Roman" w:hAnsi="Times New Roman" w:cs="Times New Roman"/>
          <w:sz w:val="20"/>
          <w:szCs w:val="20"/>
        </w:rPr>
      </w:pPr>
    </w:p>
    <w:p w14:paraId="17B7EC7E" w14:textId="62334F90" w:rsidR="00EF0038" w:rsidRPr="00EF0038" w:rsidRDefault="00EF0038" w:rsidP="00EF0038">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lastRenderedPageBreak/>
        <w:t xml:space="preserve">Масштаби економії енергії, які можна отримати на концептуальній та ескізній фазах, добре задокументовані: навіть несуттєві зміни у формі, орієнтації, площі скління та конструкції зовнішніх огороджувальних елементів здатні істотно змінити споживання енергії будівлею протягом усього її використання. Завдяки підтримці BIM та BEM з'явилася можливість проводити параметричні експерименти на спрощених геометричних моделях (кубах або «коробках»). Це дозволяє порівнювати десятки різних варіантів та концептуальних рішень за години, а не дні, як це було раніше, а також візуалізувати компроміси у продуктивності безпосередньо в моделі. Сучасна інженерна практика це регламентує: наприклад, Стандарт ASHRAE 209 визначає низку циклів автоматизованого проєктування та енергетичного моделювання. Ці цикли охоплюють усе </w:t>
      </w:r>
      <w:r w:rsidR="00E5296A">
        <w:rPr>
          <w:rFonts w:ascii="Times New Roman" w:hAnsi="Times New Roman" w:cs="Times New Roman"/>
          <w:sz w:val="20"/>
          <w:szCs w:val="20"/>
        </w:rPr>
        <w:t>–</w:t>
      </w:r>
      <w:r w:rsidRPr="00EF0038">
        <w:rPr>
          <w:rFonts w:ascii="Times New Roman" w:hAnsi="Times New Roman" w:cs="Times New Roman"/>
          <w:sz w:val="20"/>
          <w:szCs w:val="20"/>
        </w:rPr>
        <w:t xml:space="preserve"> від аналізу масування «простих коробок» та зменшення загального навантаження до вибору та вдосконалення систем опалення, вентиляції та кондиціонування повітря (ОВК), що підтверджує ключову роль інформаційного моделювання у розробці </w:t>
      </w:r>
      <w:proofErr w:type="spellStart"/>
      <w:r w:rsidRPr="00EF0038">
        <w:rPr>
          <w:rFonts w:ascii="Times New Roman" w:hAnsi="Times New Roman" w:cs="Times New Roman"/>
          <w:sz w:val="20"/>
          <w:szCs w:val="20"/>
        </w:rPr>
        <w:t>проєкту</w:t>
      </w:r>
      <w:proofErr w:type="spellEnd"/>
      <w:r w:rsidRPr="00EF0038">
        <w:rPr>
          <w:rFonts w:ascii="Times New Roman" w:hAnsi="Times New Roman" w:cs="Times New Roman"/>
          <w:sz w:val="20"/>
          <w:szCs w:val="20"/>
        </w:rPr>
        <w:t>, особливо інженерних мереж.</w:t>
      </w:r>
    </w:p>
    <w:p w14:paraId="066902D6" w14:textId="77777777" w:rsidR="00B21324" w:rsidRDefault="00EF0038" w:rsidP="00EF0038">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Система BIM дає змогу швидко конфігурувати параметри контуру будівлі </w:t>
      </w:r>
      <w:r w:rsidR="00E5296A">
        <w:rPr>
          <w:rFonts w:ascii="Times New Roman" w:hAnsi="Times New Roman" w:cs="Times New Roman"/>
          <w:sz w:val="20"/>
          <w:szCs w:val="20"/>
        </w:rPr>
        <w:t>–</w:t>
      </w:r>
      <w:r w:rsidRPr="00EF0038">
        <w:rPr>
          <w:rFonts w:ascii="Times New Roman" w:hAnsi="Times New Roman" w:cs="Times New Roman"/>
          <w:sz w:val="20"/>
          <w:szCs w:val="20"/>
        </w:rPr>
        <w:t xml:space="preserve"> налаштовувати шари стінових конструкцій, рівень теплоізоляції, вплив містків холоду та характеристики скління. При цьому зберігається послідовний цифровий потік даних для подальшої документації та координації. Інтегровані робочі процеси дозволяють архітекторам і інженерам поєднувати варіанти конфігурації огороджувальних конструкцій з дослідженнями автономності денного світла та контролю сонячних </w:t>
      </w:r>
      <w:proofErr w:type="spellStart"/>
      <w:r w:rsidRPr="00EF0038">
        <w:rPr>
          <w:rFonts w:ascii="Times New Roman" w:hAnsi="Times New Roman" w:cs="Times New Roman"/>
          <w:sz w:val="20"/>
          <w:szCs w:val="20"/>
        </w:rPr>
        <w:t>теплонадходжень</w:t>
      </w:r>
      <w:proofErr w:type="spellEnd"/>
      <w:r w:rsidRPr="00EF0038">
        <w:rPr>
          <w:rFonts w:ascii="Times New Roman" w:hAnsi="Times New Roman" w:cs="Times New Roman"/>
          <w:sz w:val="20"/>
          <w:szCs w:val="20"/>
        </w:rPr>
        <w:t xml:space="preserve">. Мета цього </w:t>
      </w:r>
      <w:r w:rsidR="00E5296A">
        <w:rPr>
          <w:rFonts w:ascii="Times New Roman" w:hAnsi="Times New Roman" w:cs="Times New Roman"/>
          <w:sz w:val="20"/>
          <w:szCs w:val="20"/>
        </w:rPr>
        <w:t>–</w:t>
      </w:r>
      <w:r w:rsidRPr="00EF0038">
        <w:rPr>
          <w:rFonts w:ascii="Times New Roman" w:hAnsi="Times New Roman" w:cs="Times New Roman"/>
          <w:sz w:val="20"/>
          <w:szCs w:val="20"/>
        </w:rPr>
        <w:t xml:space="preserve"> зменшити навантаження на охолодження, що, своєю чергою, впливає на вибір типу, визначення </w:t>
      </w:r>
      <w:proofErr w:type="spellStart"/>
      <w:r w:rsidRPr="00EF0038">
        <w:rPr>
          <w:rFonts w:ascii="Times New Roman" w:hAnsi="Times New Roman" w:cs="Times New Roman"/>
          <w:sz w:val="20"/>
          <w:szCs w:val="20"/>
        </w:rPr>
        <w:t>потужностей</w:t>
      </w:r>
      <w:proofErr w:type="spellEnd"/>
      <w:r w:rsidRPr="00EF0038">
        <w:rPr>
          <w:rFonts w:ascii="Times New Roman" w:hAnsi="Times New Roman" w:cs="Times New Roman"/>
          <w:sz w:val="20"/>
          <w:szCs w:val="20"/>
        </w:rPr>
        <w:t xml:space="preserve"> та стратегії керування для систем ОВК. Оглядові дослідження вказують на те, що </w:t>
      </w:r>
      <w:proofErr w:type="spellStart"/>
      <w:r w:rsidRPr="00EF0038">
        <w:rPr>
          <w:rFonts w:ascii="Times New Roman" w:hAnsi="Times New Roman" w:cs="Times New Roman"/>
          <w:sz w:val="20"/>
          <w:szCs w:val="20"/>
        </w:rPr>
        <w:t>проєкт</w:t>
      </w:r>
      <w:proofErr w:type="spellEnd"/>
      <w:r w:rsidRPr="00EF0038">
        <w:rPr>
          <w:rFonts w:ascii="Times New Roman" w:hAnsi="Times New Roman" w:cs="Times New Roman"/>
          <w:sz w:val="20"/>
          <w:szCs w:val="20"/>
        </w:rPr>
        <w:t xml:space="preserve">, який виконується у середовищі BIM, має значно меншу кількість незапланованих змін і виправлень. Це можливо завдяки виявленню потенційних проблем з продуктивністю (наприклад, надлишкове скління чи недостатнє затінення) на стадії, коли концепція </w:t>
      </w:r>
      <w:proofErr w:type="spellStart"/>
      <w:r w:rsidRPr="00EF0038">
        <w:rPr>
          <w:rFonts w:ascii="Times New Roman" w:hAnsi="Times New Roman" w:cs="Times New Roman"/>
          <w:sz w:val="20"/>
          <w:szCs w:val="20"/>
        </w:rPr>
        <w:t>проєкту</w:t>
      </w:r>
      <w:proofErr w:type="spellEnd"/>
      <w:r w:rsidRPr="00EF0038">
        <w:rPr>
          <w:rFonts w:ascii="Times New Roman" w:hAnsi="Times New Roman" w:cs="Times New Roman"/>
          <w:sz w:val="20"/>
          <w:szCs w:val="20"/>
        </w:rPr>
        <w:t xml:space="preserve"> все ще відкрита для модифікацій. </w:t>
      </w:r>
    </w:p>
    <w:p w14:paraId="21BF3C85" w14:textId="65123430" w:rsidR="00EF0038" w:rsidRPr="006143AD" w:rsidRDefault="00EF0038" w:rsidP="00EF0038">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Крім оптимізації навантажень, інтеграція BIM-BEM спрощує вивчення архетипів інженерних систем. Сюди входить моделювання систем кондиціонування зі змінним потоком холодоагенту (VRV), теплових насосів, а також спеціалізованих установок припливно-витяжної вентиляції з рекуперацією енергії та їхнє подальше проєктування. Зокрема, </w:t>
      </w:r>
      <w:r w:rsidRPr="00EF0038">
        <w:rPr>
          <w:rFonts w:ascii="Times New Roman" w:hAnsi="Times New Roman" w:cs="Times New Roman"/>
          <w:sz w:val="20"/>
          <w:szCs w:val="20"/>
        </w:rPr>
        <w:lastRenderedPageBreak/>
        <w:t xml:space="preserve">моделювання інженерних мереж у програмах типу </w:t>
      </w:r>
      <w:proofErr w:type="spellStart"/>
      <w:r w:rsidRPr="00EF0038">
        <w:rPr>
          <w:rFonts w:ascii="Times New Roman" w:hAnsi="Times New Roman" w:cs="Times New Roman"/>
          <w:sz w:val="20"/>
          <w:szCs w:val="20"/>
        </w:rPr>
        <w:t>Revit</w:t>
      </w:r>
      <w:proofErr w:type="spellEnd"/>
      <w:r w:rsidRPr="00EF0038">
        <w:rPr>
          <w:rFonts w:ascii="Times New Roman" w:hAnsi="Times New Roman" w:cs="Times New Roman"/>
          <w:sz w:val="20"/>
          <w:szCs w:val="20"/>
        </w:rPr>
        <w:t xml:space="preserve"> дозволяє завчасно уникати колізій з несучими елементами каркасу будівлі чи іншими комунікаціями</w:t>
      </w:r>
      <w:r w:rsidR="006143AD">
        <w:rPr>
          <w:rFonts w:ascii="Times New Roman" w:hAnsi="Times New Roman" w:cs="Times New Roman"/>
          <w:sz w:val="20"/>
          <w:szCs w:val="20"/>
        </w:rPr>
        <w:t xml:space="preserve"> та передавати дані для аналізу в </w:t>
      </w:r>
      <w:r w:rsidR="006143AD">
        <w:rPr>
          <w:rFonts w:ascii="Times New Roman" w:hAnsi="Times New Roman" w:cs="Times New Roman"/>
          <w:sz w:val="20"/>
          <w:szCs w:val="20"/>
          <w:lang w:val="en-US"/>
        </w:rPr>
        <w:t>Autodesk</w:t>
      </w:r>
      <w:r w:rsidR="006143AD" w:rsidRPr="006143AD">
        <w:rPr>
          <w:rFonts w:ascii="Times New Roman" w:hAnsi="Times New Roman" w:cs="Times New Roman"/>
          <w:sz w:val="20"/>
          <w:szCs w:val="20"/>
        </w:rPr>
        <w:t xml:space="preserve"> </w:t>
      </w:r>
      <w:r w:rsidR="006143AD">
        <w:rPr>
          <w:rFonts w:ascii="Times New Roman" w:hAnsi="Times New Roman" w:cs="Times New Roman"/>
          <w:sz w:val="20"/>
          <w:szCs w:val="20"/>
          <w:lang w:val="en-US"/>
        </w:rPr>
        <w:t>Insight</w:t>
      </w:r>
      <w:r w:rsidRPr="00EF0038">
        <w:rPr>
          <w:rFonts w:ascii="Times New Roman" w:hAnsi="Times New Roman" w:cs="Times New Roman"/>
          <w:sz w:val="20"/>
          <w:szCs w:val="20"/>
        </w:rPr>
        <w:t>.</w:t>
      </w:r>
    </w:p>
    <w:p w14:paraId="430CD782" w14:textId="0215793F" w:rsidR="00EF0038" w:rsidRPr="00EF0038" w:rsidRDefault="00EF0038" w:rsidP="00EF0038">
      <w:pPr>
        <w:spacing w:after="0"/>
        <w:ind w:firstLine="567"/>
        <w:jc w:val="both"/>
        <w:rPr>
          <w:rFonts w:ascii="Times New Roman" w:hAnsi="Times New Roman" w:cs="Times New Roman"/>
          <w:sz w:val="20"/>
          <w:szCs w:val="20"/>
        </w:rPr>
      </w:pPr>
      <w:proofErr w:type="spellStart"/>
      <w:r w:rsidRPr="00EF0038">
        <w:rPr>
          <w:rFonts w:ascii="Times New Roman" w:hAnsi="Times New Roman" w:cs="Times New Roman"/>
          <w:sz w:val="20"/>
          <w:szCs w:val="20"/>
        </w:rPr>
        <w:t>Autodesk</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w:t>
      </w:r>
      <w:r w:rsidR="00E5296A">
        <w:rPr>
          <w:rFonts w:ascii="Times New Roman" w:hAnsi="Times New Roman" w:cs="Times New Roman"/>
          <w:sz w:val="20"/>
          <w:szCs w:val="20"/>
        </w:rPr>
        <w:t>–</w:t>
      </w:r>
      <w:r w:rsidRPr="00EF0038">
        <w:rPr>
          <w:rFonts w:ascii="Times New Roman" w:hAnsi="Times New Roman" w:cs="Times New Roman"/>
          <w:sz w:val="20"/>
          <w:szCs w:val="20"/>
        </w:rPr>
        <w:t xml:space="preserve"> це хмарна аналітична платформа, що має пряме підключення до </w:t>
      </w:r>
      <w:proofErr w:type="spellStart"/>
      <w:r w:rsidRPr="00EF0038">
        <w:rPr>
          <w:rFonts w:ascii="Times New Roman" w:hAnsi="Times New Roman" w:cs="Times New Roman"/>
          <w:sz w:val="20"/>
          <w:szCs w:val="20"/>
        </w:rPr>
        <w:t>Autodesk</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Revit</w:t>
      </w:r>
      <w:proofErr w:type="spellEnd"/>
      <w:r w:rsidRPr="00EF0038">
        <w:rPr>
          <w:rFonts w:ascii="Times New Roman" w:hAnsi="Times New Roman" w:cs="Times New Roman"/>
          <w:sz w:val="20"/>
          <w:szCs w:val="20"/>
        </w:rPr>
        <w:t xml:space="preserve">. Вона розроблена для підтримки </w:t>
      </w:r>
      <w:proofErr w:type="spellStart"/>
      <w:r w:rsidRPr="00EF0038">
        <w:rPr>
          <w:rFonts w:ascii="Times New Roman" w:hAnsi="Times New Roman" w:cs="Times New Roman"/>
          <w:sz w:val="20"/>
          <w:szCs w:val="20"/>
        </w:rPr>
        <w:t>проєктних</w:t>
      </w:r>
      <w:proofErr w:type="spellEnd"/>
      <w:r w:rsidRPr="00EF0038">
        <w:rPr>
          <w:rFonts w:ascii="Times New Roman" w:hAnsi="Times New Roman" w:cs="Times New Roman"/>
          <w:sz w:val="20"/>
          <w:szCs w:val="20"/>
        </w:rPr>
        <w:t xml:space="preserve"> команд в оцінці та оптимізації загальної продуктивності будівлі за такими ключовими параметрами, як енергоспоживання, денне освітлення, сонячна енергія, опалення та охолодження. Завдяки інтуїтивно зрозумілим інформаційним панелям та можливостям порівняння різних сценаріїв,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дозволяє приймати рішення, що базуються на даних, протягом усього життєвого циклу об'єкта, від початкової концепції до експлуатації. Інтерфейс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сприяє оцінці продуктивності вже на ранніх етапах, надаючи користувачам можливість візуалізувати компроміси між різними проектними змінними, такими як орієнтація будівлі, конструкція огороджувальних елементів, типи систем ОВК, коефіцієнти внутрішніх </w:t>
      </w:r>
      <w:proofErr w:type="spellStart"/>
      <w:r w:rsidRPr="00EF0038">
        <w:rPr>
          <w:rFonts w:ascii="Times New Roman" w:hAnsi="Times New Roman" w:cs="Times New Roman"/>
          <w:sz w:val="20"/>
          <w:szCs w:val="20"/>
        </w:rPr>
        <w:t>теплонадходжень</w:t>
      </w:r>
      <w:proofErr w:type="spellEnd"/>
      <w:r w:rsidRPr="00EF0038">
        <w:rPr>
          <w:rFonts w:ascii="Times New Roman" w:hAnsi="Times New Roman" w:cs="Times New Roman"/>
          <w:sz w:val="20"/>
          <w:szCs w:val="20"/>
        </w:rPr>
        <w:t xml:space="preserve"> та освітлення. При цьому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порівнює обрані рішення з визнаними галузевими стандартами, зокрема </w:t>
      </w:r>
      <w:proofErr w:type="spellStart"/>
      <w:r w:rsidRPr="00EF0038">
        <w:rPr>
          <w:rFonts w:ascii="Times New Roman" w:hAnsi="Times New Roman" w:cs="Times New Roman"/>
          <w:sz w:val="20"/>
          <w:szCs w:val="20"/>
        </w:rPr>
        <w:t>Architecture</w:t>
      </w:r>
      <w:proofErr w:type="spellEnd"/>
      <w:r w:rsidRPr="00EF0038">
        <w:rPr>
          <w:rFonts w:ascii="Times New Roman" w:hAnsi="Times New Roman" w:cs="Times New Roman"/>
          <w:sz w:val="20"/>
          <w:szCs w:val="20"/>
        </w:rPr>
        <w:t xml:space="preserve"> 2030 та </w:t>
      </w:r>
      <w:r w:rsidR="00E5296A">
        <w:rPr>
          <w:rFonts w:ascii="Times New Roman" w:hAnsi="Times New Roman" w:cs="Times New Roman"/>
          <w:sz w:val="20"/>
          <w:szCs w:val="20"/>
        </w:rPr>
        <w:br/>
      </w:r>
      <w:r w:rsidRPr="00EF0038">
        <w:rPr>
          <w:rFonts w:ascii="Times New Roman" w:hAnsi="Times New Roman" w:cs="Times New Roman"/>
          <w:sz w:val="20"/>
          <w:szCs w:val="20"/>
        </w:rPr>
        <w:t>ASHRAE 90.1.</w:t>
      </w:r>
    </w:p>
    <w:p w14:paraId="4C0CCDC1" w14:textId="77777777" w:rsidR="00E02B81" w:rsidRDefault="00EF0038" w:rsidP="006143AD">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Найсуттєвішим останнім оновленням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є функція загального аналізу вуглецю. З квітня 2025 року </w:t>
      </w:r>
      <w:proofErr w:type="spellStart"/>
      <w:r w:rsidRPr="00EF0038">
        <w:rPr>
          <w:rFonts w:ascii="Times New Roman" w:hAnsi="Times New Roman" w:cs="Times New Roman"/>
          <w:sz w:val="20"/>
          <w:szCs w:val="20"/>
        </w:rPr>
        <w:t>Autodesk</w:t>
      </w:r>
      <w:proofErr w:type="spellEnd"/>
      <w:r w:rsidRPr="00EF0038">
        <w:rPr>
          <w:rFonts w:ascii="Times New Roman" w:hAnsi="Times New Roman" w:cs="Times New Roman"/>
          <w:sz w:val="20"/>
          <w:szCs w:val="20"/>
        </w:rPr>
        <w:t xml:space="preserve"> поступово припиняє підтримку старих інструментів «Енергетичний аналіз» та «</w:t>
      </w:r>
      <w:proofErr w:type="spellStart"/>
      <w:r w:rsidRPr="00EF0038">
        <w:rPr>
          <w:rFonts w:ascii="Times New Roman" w:hAnsi="Times New Roman" w:cs="Times New Roman"/>
          <w:sz w:val="20"/>
          <w:szCs w:val="20"/>
        </w:rPr>
        <w:t>Green</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Building</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Studio</w:t>
      </w:r>
      <w:proofErr w:type="spellEnd"/>
      <w:r w:rsidRPr="00EF0038">
        <w:rPr>
          <w:rFonts w:ascii="Times New Roman" w:hAnsi="Times New Roman" w:cs="Times New Roman"/>
          <w:sz w:val="20"/>
          <w:szCs w:val="20"/>
        </w:rPr>
        <w:t xml:space="preserve">», замінюючи їх на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Carbon</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Analysis</w:t>
      </w:r>
      <w:proofErr w:type="spellEnd"/>
      <w:r w:rsidRPr="00EF0038">
        <w:rPr>
          <w:rFonts w:ascii="Times New Roman" w:hAnsi="Times New Roman" w:cs="Times New Roman"/>
          <w:sz w:val="20"/>
          <w:szCs w:val="20"/>
        </w:rPr>
        <w:t>. Нова функція пропонує інтегровану звітність щодо втілених (закладених у матеріали) та операційних (експлуатаційних) викидів вуглецю</w:t>
      </w:r>
      <w:r w:rsidR="006143AD" w:rsidRPr="006143AD">
        <w:rPr>
          <w:rFonts w:ascii="Times New Roman" w:hAnsi="Times New Roman" w:cs="Times New Roman"/>
          <w:sz w:val="20"/>
          <w:szCs w:val="20"/>
        </w:rPr>
        <w:t xml:space="preserve"> </w:t>
      </w:r>
      <w:r w:rsidR="006143AD" w:rsidRPr="00E5296A">
        <w:rPr>
          <w:rFonts w:ascii="Times New Roman" w:hAnsi="Times New Roman" w:cs="Times New Roman"/>
          <w:sz w:val="20"/>
          <w:szCs w:val="20"/>
        </w:rPr>
        <w:t>(</w:t>
      </w:r>
      <w:r w:rsidR="006143AD">
        <w:rPr>
          <w:rFonts w:ascii="Times New Roman" w:hAnsi="Times New Roman" w:cs="Times New Roman"/>
          <w:sz w:val="20"/>
          <w:szCs w:val="20"/>
        </w:rPr>
        <w:t>рисунок 1)</w:t>
      </w:r>
      <w:r w:rsidRPr="00EF0038">
        <w:rPr>
          <w:rFonts w:ascii="Times New Roman" w:hAnsi="Times New Roman" w:cs="Times New Roman"/>
          <w:sz w:val="20"/>
          <w:szCs w:val="20"/>
        </w:rPr>
        <w:t>.</w:t>
      </w:r>
    </w:p>
    <w:p w14:paraId="0A446828" w14:textId="7D5C85EB" w:rsidR="00E02B81" w:rsidRDefault="00E02B81" w:rsidP="006143AD">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Перший технічний огляд </w:t>
      </w:r>
      <w:proofErr w:type="spellStart"/>
      <w:r w:rsidRPr="00EF0038">
        <w:rPr>
          <w:rFonts w:ascii="Times New Roman" w:hAnsi="Times New Roman" w:cs="Times New Roman"/>
          <w:sz w:val="20"/>
          <w:szCs w:val="20"/>
        </w:rPr>
        <w:t>Carbon</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Insights</w:t>
      </w:r>
      <w:proofErr w:type="spellEnd"/>
      <w:r w:rsidRPr="00EF0038">
        <w:rPr>
          <w:rFonts w:ascii="Times New Roman" w:hAnsi="Times New Roman" w:cs="Times New Roman"/>
          <w:sz w:val="20"/>
          <w:szCs w:val="20"/>
        </w:rPr>
        <w:t xml:space="preserve"> з'явився у </w:t>
      </w:r>
      <w:proofErr w:type="spellStart"/>
      <w:r w:rsidRPr="00EF0038">
        <w:rPr>
          <w:rFonts w:ascii="Times New Roman" w:hAnsi="Times New Roman" w:cs="Times New Roman"/>
          <w:sz w:val="20"/>
          <w:szCs w:val="20"/>
        </w:rPr>
        <w:t>Revit</w:t>
      </w:r>
      <w:proofErr w:type="spellEnd"/>
      <w:r w:rsidRPr="00EF0038">
        <w:rPr>
          <w:rFonts w:ascii="Times New Roman" w:hAnsi="Times New Roman" w:cs="Times New Roman"/>
          <w:sz w:val="20"/>
          <w:szCs w:val="20"/>
        </w:rPr>
        <w:t xml:space="preserve"> 2023.1 ще у 2023 році, що дозволило проектувальникам оцінювати втілений вуглець від вибору стінових конструкцій та матеріалів. Цей крок є першою віхою на шляху до комплексного робочого процесу, який бере до уваги викиди вуглецю, інтегровані безпосередньо в проєктування будівель.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тепер має гнучкі інструментальні панелі для візуалізації вуглецю, виділеного як під час будівництва, так і в процесі експлуатації споруди.</w:t>
      </w:r>
    </w:p>
    <w:p w14:paraId="664F773F" w14:textId="119EA9B2" w:rsidR="00E02B81" w:rsidRDefault="00E02B81" w:rsidP="006143AD">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Платформа інтегрується з базою даних EC3 </w:t>
      </w:r>
      <w:proofErr w:type="spellStart"/>
      <w:r w:rsidRPr="00EF0038">
        <w:rPr>
          <w:rFonts w:ascii="Times New Roman" w:hAnsi="Times New Roman" w:cs="Times New Roman"/>
          <w:sz w:val="20"/>
          <w:szCs w:val="20"/>
        </w:rPr>
        <w:t>Building</w:t>
      </w:r>
      <w:proofErr w:type="spellEnd"/>
      <w:r w:rsidRPr="00EF0038">
        <w:rPr>
          <w:rFonts w:ascii="Times New Roman" w:hAnsi="Times New Roman" w:cs="Times New Roman"/>
          <w:sz w:val="20"/>
          <w:szCs w:val="20"/>
        </w:rPr>
        <w:t xml:space="preserve"> </w:t>
      </w:r>
      <w:proofErr w:type="spellStart"/>
      <w:r w:rsidRPr="00EF0038">
        <w:rPr>
          <w:rFonts w:ascii="Times New Roman" w:hAnsi="Times New Roman" w:cs="Times New Roman"/>
          <w:sz w:val="20"/>
          <w:szCs w:val="20"/>
        </w:rPr>
        <w:t>Transparency</w:t>
      </w:r>
      <w:proofErr w:type="spellEnd"/>
      <w:r w:rsidRPr="00EF0038">
        <w:rPr>
          <w:rFonts w:ascii="Times New Roman" w:hAnsi="Times New Roman" w:cs="Times New Roman"/>
          <w:sz w:val="20"/>
          <w:szCs w:val="20"/>
        </w:rPr>
        <w:t xml:space="preserve"> для аналізу вуглецевого вмісту в матеріалах та підтримує використання користувацьких метрик. Оцінка цих двох показників виділення вуглецю (втіленого та операційного) сприяє розробці комплексних проектних рішень. Вона дає змогу враховувати компроміси між довговічністю </w:t>
      </w:r>
      <w:r w:rsidRPr="00EF0038">
        <w:rPr>
          <w:rFonts w:ascii="Times New Roman" w:hAnsi="Times New Roman" w:cs="Times New Roman"/>
          <w:sz w:val="20"/>
          <w:szCs w:val="20"/>
        </w:rPr>
        <w:lastRenderedPageBreak/>
        <w:t>огороджувальних конструкцій, вибором матеріалів та ефективністю енергетичних систем.</w:t>
      </w:r>
    </w:p>
    <w:p w14:paraId="395521B1" w14:textId="1AA1CB9C" w:rsidR="006143AD" w:rsidRDefault="00EF0038" w:rsidP="006143AD">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 </w:t>
      </w:r>
      <w:r w:rsidR="006143AD">
        <w:rPr>
          <w:noProof/>
        </w:rPr>
        <w:drawing>
          <wp:inline distT="0" distB="0" distL="0" distR="0" wp14:anchorId="5F31AAF3" wp14:editId="3CCE4543">
            <wp:extent cx="3998254" cy="2717800"/>
            <wp:effectExtent l="0" t="0" r="2540" b="6350"/>
            <wp:docPr id="5" name="Рисунок 5" descr="Autodesk Insight | Building Performance Analysis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desk Insight | Building Performance Analysis Softwa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9539" cy="2725471"/>
                    </a:xfrm>
                    <a:prstGeom prst="rect">
                      <a:avLst/>
                    </a:prstGeom>
                    <a:noFill/>
                    <a:ln>
                      <a:noFill/>
                    </a:ln>
                  </pic:spPr>
                </pic:pic>
              </a:graphicData>
            </a:graphic>
          </wp:inline>
        </w:drawing>
      </w:r>
    </w:p>
    <w:p w14:paraId="6D1C523C" w14:textId="6AD0D711" w:rsidR="006143AD" w:rsidRDefault="006143AD" w:rsidP="006143AD">
      <w:pPr>
        <w:spacing w:after="0"/>
        <w:ind w:firstLine="567"/>
        <w:jc w:val="both"/>
        <w:rPr>
          <w:rFonts w:ascii="Times New Roman" w:hAnsi="Times New Roman" w:cs="Times New Roman"/>
          <w:sz w:val="20"/>
          <w:szCs w:val="20"/>
        </w:rPr>
      </w:pPr>
      <w:r>
        <w:rPr>
          <w:rFonts w:ascii="Times New Roman" w:hAnsi="Times New Roman" w:cs="Times New Roman"/>
          <w:sz w:val="20"/>
          <w:szCs w:val="20"/>
        </w:rPr>
        <w:t>Рисунок 1.</w:t>
      </w:r>
      <w:r w:rsidRPr="006143AD">
        <w:t xml:space="preserve"> </w:t>
      </w:r>
      <w:r w:rsidRPr="006143AD">
        <w:rPr>
          <w:rFonts w:ascii="Times New Roman" w:hAnsi="Times New Roman" w:cs="Times New Roman"/>
          <w:sz w:val="20"/>
          <w:szCs w:val="20"/>
        </w:rPr>
        <w:t xml:space="preserve">Приклад карбонового розрахунку в </w:t>
      </w:r>
      <w:proofErr w:type="spellStart"/>
      <w:r w:rsidRPr="006143AD">
        <w:rPr>
          <w:rFonts w:ascii="Times New Roman" w:hAnsi="Times New Roman" w:cs="Times New Roman"/>
          <w:sz w:val="20"/>
          <w:szCs w:val="20"/>
        </w:rPr>
        <w:t>Autodesk</w:t>
      </w:r>
      <w:proofErr w:type="spellEnd"/>
      <w:r w:rsidRPr="006143AD">
        <w:rPr>
          <w:rFonts w:ascii="Times New Roman" w:hAnsi="Times New Roman" w:cs="Times New Roman"/>
          <w:sz w:val="20"/>
          <w:szCs w:val="20"/>
        </w:rPr>
        <w:t xml:space="preserve"> </w:t>
      </w:r>
      <w:proofErr w:type="spellStart"/>
      <w:r w:rsidRPr="006143AD">
        <w:rPr>
          <w:rFonts w:ascii="Times New Roman" w:hAnsi="Times New Roman" w:cs="Times New Roman"/>
          <w:sz w:val="20"/>
          <w:szCs w:val="20"/>
        </w:rPr>
        <w:t>Insight</w:t>
      </w:r>
      <w:proofErr w:type="spellEnd"/>
    </w:p>
    <w:p w14:paraId="3C5BDDC0" w14:textId="77777777" w:rsidR="00E02B81" w:rsidRDefault="00E02B81" w:rsidP="006143AD">
      <w:pPr>
        <w:spacing w:after="0"/>
        <w:ind w:firstLine="567"/>
        <w:jc w:val="both"/>
        <w:rPr>
          <w:rFonts w:ascii="Times New Roman" w:hAnsi="Times New Roman" w:cs="Times New Roman"/>
          <w:sz w:val="20"/>
          <w:szCs w:val="20"/>
        </w:rPr>
      </w:pPr>
    </w:p>
    <w:p w14:paraId="5F785761" w14:textId="0EE0CFA2" w:rsidR="006143AD" w:rsidRDefault="00EF0038" w:rsidP="006143AD">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Візуальний, орієнтований на сценарне симулювання робочий процес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зменшує час, необхідний для аналізу різних ітерацій </w:t>
      </w:r>
      <w:proofErr w:type="spellStart"/>
      <w:r w:rsidRPr="00EF0038">
        <w:rPr>
          <w:rFonts w:ascii="Times New Roman" w:hAnsi="Times New Roman" w:cs="Times New Roman"/>
          <w:sz w:val="20"/>
          <w:szCs w:val="20"/>
        </w:rPr>
        <w:t>проєкту</w:t>
      </w:r>
      <w:proofErr w:type="spellEnd"/>
      <w:r w:rsidRPr="00EF0038">
        <w:rPr>
          <w:rFonts w:ascii="Times New Roman" w:hAnsi="Times New Roman" w:cs="Times New Roman"/>
          <w:sz w:val="20"/>
          <w:szCs w:val="20"/>
        </w:rPr>
        <w:t xml:space="preserve">, та сприяє кращому взаєморозумінню між різними відділами. </w:t>
      </w:r>
    </w:p>
    <w:p w14:paraId="7A0C655F" w14:textId="641D9F62" w:rsidR="00EF0038" w:rsidRPr="006143AD" w:rsidRDefault="00EF0038" w:rsidP="006143AD">
      <w:pPr>
        <w:spacing w:after="0"/>
        <w:ind w:firstLine="567"/>
        <w:jc w:val="both"/>
        <w:rPr>
          <w:rFonts w:ascii="Times New Roman" w:hAnsi="Times New Roman" w:cs="Times New Roman"/>
          <w:sz w:val="20"/>
          <w:szCs w:val="20"/>
        </w:rPr>
      </w:pPr>
      <w:r w:rsidRPr="00EF0038">
        <w:rPr>
          <w:rFonts w:ascii="Times New Roman" w:hAnsi="Times New Roman" w:cs="Times New Roman"/>
          <w:sz w:val="20"/>
          <w:szCs w:val="20"/>
        </w:rPr>
        <w:t xml:space="preserve">Це робить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стратегічним інструментом для досягнення цілей проєктування будівель із майже нульовим споживанням енергії (NZEB) або нульовим рівнем викидів. Інтеграція </w:t>
      </w:r>
      <w:proofErr w:type="spellStart"/>
      <w:r w:rsidRPr="00EF0038">
        <w:rPr>
          <w:rFonts w:ascii="Times New Roman" w:hAnsi="Times New Roman" w:cs="Times New Roman"/>
          <w:sz w:val="20"/>
          <w:szCs w:val="20"/>
        </w:rPr>
        <w:t>Insight</w:t>
      </w:r>
      <w:proofErr w:type="spellEnd"/>
      <w:r w:rsidRPr="00EF0038">
        <w:rPr>
          <w:rFonts w:ascii="Times New Roman" w:hAnsi="Times New Roman" w:cs="Times New Roman"/>
          <w:sz w:val="20"/>
          <w:szCs w:val="20"/>
        </w:rPr>
        <w:t xml:space="preserve"> з </w:t>
      </w:r>
      <w:proofErr w:type="spellStart"/>
      <w:r w:rsidRPr="00EF0038">
        <w:rPr>
          <w:rFonts w:ascii="Times New Roman" w:hAnsi="Times New Roman" w:cs="Times New Roman"/>
          <w:sz w:val="20"/>
          <w:szCs w:val="20"/>
        </w:rPr>
        <w:t>Revit</w:t>
      </w:r>
      <w:proofErr w:type="spellEnd"/>
      <w:r w:rsidRPr="00EF0038">
        <w:rPr>
          <w:rFonts w:ascii="Times New Roman" w:hAnsi="Times New Roman" w:cs="Times New Roman"/>
          <w:sz w:val="20"/>
          <w:szCs w:val="20"/>
        </w:rPr>
        <w:t xml:space="preserve">, у поєднанні з інтуїтивно зрозумілими панелями та аналізом чутливості до вуглецю, дозволяє приймати більш обґрунтовані рішення для підвищення рівня енергоефективності на всіх етапах </w:t>
      </w:r>
      <w:proofErr w:type="spellStart"/>
      <w:r w:rsidRPr="00EF0038">
        <w:rPr>
          <w:rFonts w:ascii="Times New Roman" w:hAnsi="Times New Roman" w:cs="Times New Roman"/>
          <w:sz w:val="20"/>
          <w:szCs w:val="20"/>
        </w:rPr>
        <w:t>проєкту</w:t>
      </w:r>
      <w:proofErr w:type="spellEnd"/>
      <w:r w:rsidRPr="00EF0038">
        <w:rPr>
          <w:rFonts w:ascii="Times New Roman" w:hAnsi="Times New Roman" w:cs="Times New Roman"/>
          <w:sz w:val="20"/>
          <w:szCs w:val="20"/>
        </w:rPr>
        <w:t>.</w:t>
      </w:r>
    </w:p>
    <w:sectPr w:rsidR="00EF0038" w:rsidRPr="006143AD" w:rsidSect="00735141">
      <w:pgSz w:w="8392" w:h="11907"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B1445"/>
    <w:multiLevelType w:val="hybridMultilevel"/>
    <w:tmpl w:val="15B06482"/>
    <w:lvl w:ilvl="0" w:tplc="36560194">
      <w:start w:val="1"/>
      <w:numFmt w:val="decimal"/>
      <w:lvlText w:val="%1."/>
      <w:lvlJc w:val="left"/>
      <w:pPr>
        <w:ind w:left="785" w:hanging="360"/>
      </w:pPr>
      <w:rPr>
        <w:rFonts w:hint="default"/>
        <w:b w:val="0"/>
        <w:color w:val="auto"/>
        <w:sz w:val="20"/>
        <w:lang w:val="uk-UA"/>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 w15:restartNumberingAfterBreak="0">
    <w:nsid w:val="0BB37F7A"/>
    <w:multiLevelType w:val="hybridMultilevel"/>
    <w:tmpl w:val="92EAA9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D3567D3"/>
    <w:multiLevelType w:val="hybridMultilevel"/>
    <w:tmpl w:val="2B585AA8"/>
    <w:lvl w:ilvl="0" w:tplc="D75EBF9A">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3" w15:restartNumberingAfterBreak="0">
    <w:nsid w:val="0EC13A3E"/>
    <w:multiLevelType w:val="hybridMultilevel"/>
    <w:tmpl w:val="181ADDB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F625751"/>
    <w:multiLevelType w:val="hybridMultilevel"/>
    <w:tmpl w:val="52062BF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 w15:restartNumberingAfterBreak="0">
    <w:nsid w:val="1F0F296F"/>
    <w:multiLevelType w:val="hybridMultilevel"/>
    <w:tmpl w:val="B76074D8"/>
    <w:lvl w:ilvl="0" w:tplc="60B0C7C8">
      <w:start w:val="1"/>
      <w:numFmt w:val="decimal"/>
      <w:lvlText w:val="%1."/>
      <w:lvlJc w:val="left"/>
      <w:pPr>
        <w:ind w:left="785" w:hanging="360"/>
      </w:pPr>
      <w:rPr>
        <w:rFonts w:hint="default"/>
        <w:b w:val="0"/>
        <w:color w:val="auto"/>
        <w:sz w:val="20"/>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6" w15:restartNumberingAfterBreak="0">
    <w:nsid w:val="24730447"/>
    <w:multiLevelType w:val="hybridMultilevel"/>
    <w:tmpl w:val="9A6A793E"/>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266C2D05"/>
    <w:multiLevelType w:val="hybridMultilevel"/>
    <w:tmpl w:val="52062BF2"/>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8" w15:restartNumberingAfterBreak="0">
    <w:nsid w:val="2FC424E9"/>
    <w:multiLevelType w:val="hybridMultilevel"/>
    <w:tmpl w:val="50F64F32"/>
    <w:lvl w:ilvl="0" w:tplc="FFFFFFFF">
      <w:start w:val="1"/>
      <w:numFmt w:val="decimal"/>
      <w:lvlText w:val="%1."/>
      <w:lvlJc w:val="left"/>
      <w:pPr>
        <w:ind w:left="1145"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F3B78C4"/>
    <w:multiLevelType w:val="hybridMultilevel"/>
    <w:tmpl w:val="B6B491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94356F8"/>
    <w:multiLevelType w:val="hybridMultilevel"/>
    <w:tmpl w:val="864229AC"/>
    <w:lvl w:ilvl="0" w:tplc="DF44F4A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 w15:restartNumberingAfterBreak="0">
    <w:nsid w:val="4C8C4BE8"/>
    <w:multiLevelType w:val="multilevel"/>
    <w:tmpl w:val="AD2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E0A7B"/>
    <w:multiLevelType w:val="hybridMultilevel"/>
    <w:tmpl w:val="9C1202A2"/>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3" w15:restartNumberingAfterBreak="0">
    <w:nsid w:val="58C96F2D"/>
    <w:multiLevelType w:val="hybridMultilevel"/>
    <w:tmpl w:val="DE4228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6DBD499C"/>
    <w:multiLevelType w:val="multilevel"/>
    <w:tmpl w:val="5EF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02C67"/>
    <w:multiLevelType w:val="hybridMultilevel"/>
    <w:tmpl w:val="3E2ECCBE"/>
    <w:lvl w:ilvl="0" w:tplc="2C4CEF34">
      <w:start w:val="1"/>
      <w:numFmt w:val="decimal"/>
      <w:lvlText w:val="%1."/>
      <w:lvlJc w:val="left"/>
      <w:pPr>
        <w:ind w:left="1070" w:hanging="645"/>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6" w15:restartNumberingAfterBreak="0">
    <w:nsid w:val="72A15BEB"/>
    <w:multiLevelType w:val="hybridMultilevel"/>
    <w:tmpl w:val="31BC7566"/>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14"/>
  </w:num>
  <w:num w:numId="2">
    <w:abstractNumId w:val="2"/>
  </w:num>
  <w:num w:numId="3">
    <w:abstractNumId w:val="11"/>
  </w:num>
  <w:num w:numId="4">
    <w:abstractNumId w:val="15"/>
  </w:num>
  <w:num w:numId="5">
    <w:abstractNumId w:val="12"/>
  </w:num>
  <w:num w:numId="6">
    <w:abstractNumId w:val="7"/>
  </w:num>
  <w:num w:numId="7">
    <w:abstractNumId w:val="4"/>
  </w:num>
  <w:num w:numId="8">
    <w:abstractNumId w:val="8"/>
  </w:num>
  <w:num w:numId="9">
    <w:abstractNumId w:val="10"/>
  </w:num>
  <w:num w:numId="10">
    <w:abstractNumId w:val="5"/>
  </w:num>
  <w:num w:numId="11">
    <w:abstractNumId w:val="0"/>
  </w:num>
  <w:num w:numId="12">
    <w:abstractNumId w:val="16"/>
  </w:num>
  <w:num w:numId="13">
    <w:abstractNumId w:val="6"/>
  </w:num>
  <w:num w:numId="14">
    <w:abstractNumId w:val="3"/>
  </w:num>
  <w:num w:numId="15">
    <w:abstractNumId w:val="9"/>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1F"/>
    <w:rsid w:val="00043A0A"/>
    <w:rsid w:val="000574E3"/>
    <w:rsid w:val="0006454E"/>
    <w:rsid w:val="00100DD9"/>
    <w:rsid w:val="00111D01"/>
    <w:rsid w:val="00194318"/>
    <w:rsid w:val="001E20F7"/>
    <w:rsid w:val="00203270"/>
    <w:rsid w:val="00243E84"/>
    <w:rsid w:val="002A0B46"/>
    <w:rsid w:val="002D5E7E"/>
    <w:rsid w:val="002E54DE"/>
    <w:rsid w:val="00347092"/>
    <w:rsid w:val="003A638A"/>
    <w:rsid w:val="003A715E"/>
    <w:rsid w:val="003D40A9"/>
    <w:rsid w:val="003E73E7"/>
    <w:rsid w:val="004572D0"/>
    <w:rsid w:val="004679FC"/>
    <w:rsid w:val="004C157D"/>
    <w:rsid w:val="004E2CB7"/>
    <w:rsid w:val="004E4B1E"/>
    <w:rsid w:val="005024B4"/>
    <w:rsid w:val="00520AF6"/>
    <w:rsid w:val="00561C2C"/>
    <w:rsid w:val="006143AD"/>
    <w:rsid w:val="00623F8A"/>
    <w:rsid w:val="006264EF"/>
    <w:rsid w:val="006636BB"/>
    <w:rsid w:val="00693C93"/>
    <w:rsid w:val="007026A0"/>
    <w:rsid w:val="00721F4E"/>
    <w:rsid w:val="00725634"/>
    <w:rsid w:val="00735141"/>
    <w:rsid w:val="007B7227"/>
    <w:rsid w:val="008163E5"/>
    <w:rsid w:val="00823BB6"/>
    <w:rsid w:val="0084403E"/>
    <w:rsid w:val="00893730"/>
    <w:rsid w:val="00924B9E"/>
    <w:rsid w:val="00932B86"/>
    <w:rsid w:val="009733D2"/>
    <w:rsid w:val="009D06FB"/>
    <w:rsid w:val="009D521F"/>
    <w:rsid w:val="00A17EF5"/>
    <w:rsid w:val="00A51135"/>
    <w:rsid w:val="00AA54BE"/>
    <w:rsid w:val="00AA6103"/>
    <w:rsid w:val="00B13EAD"/>
    <w:rsid w:val="00B21324"/>
    <w:rsid w:val="00BD4ED8"/>
    <w:rsid w:val="00BF1F00"/>
    <w:rsid w:val="00C36D6E"/>
    <w:rsid w:val="00C65665"/>
    <w:rsid w:val="00C729CD"/>
    <w:rsid w:val="00D1368E"/>
    <w:rsid w:val="00D95B2F"/>
    <w:rsid w:val="00DF69A7"/>
    <w:rsid w:val="00E02B81"/>
    <w:rsid w:val="00E5296A"/>
    <w:rsid w:val="00E71EA6"/>
    <w:rsid w:val="00E90890"/>
    <w:rsid w:val="00EC3DA3"/>
    <w:rsid w:val="00EF0038"/>
    <w:rsid w:val="00FE53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A652"/>
  <w15:docId w15:val="{8D1283DA-EA33-4EEA-B135-677BD3FD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3E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36D6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D5E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D5E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35141"/>
    <w:pPr>
      <w:spacing w:after="0" w:line="360" w:lineRule="auto"/>
      <w:ind w:firstLine="567"/>
    </w:pPr>
    <w:rPr>
      <w:rFonts w:ascii="Times New Roman" w:eastAsia="Times New Roman" w:hAnsi="Times New Roman" w:cs="Times New Roman"/>
      <w:sz w:val="28"/>
      <w:szCs w:val="20"/>
      <w:lang w:eastAsia="uk-UA"/>
    </w:rPr>
  </w:style>
  <w:style w:type="character" w:customStyle="1" w:styleId="a4">
    <w:name w:val="Основной текст с отступом Знак"/>
    <w:basedOn w:val="a0"/>
    <w:link w:val="a3"/>
    <w:semiHidden/>
    <w:rsid w:val="00735141"/>
    <w:rPr>
      <w:rFonts w:ascii="Times New Roman" w:eastAsia="Times New Roman" w:hAnsi="Times New Roman" w:cs="Times New Roman"/>
      <w:sz w:val="28"/>
      <w:szCs w:val="20"/>
      <w:lang w:eastAsia="uk-UA"/>
    </w:rPr>
  </w:style>
  <w:style w:type="paragraph" w:styleId="a5">
    <w:name w:val="List Paragraph"/>
    <w:basedOn w:val="a"/>
    <w:uiPriority w:val="34"/>
    <w:qFormat/>
    <w:rsid w:val="004E4B1E"/>
    <w:pPr>
      <w:ind w:left="720"/>
      <w:contextualSpacing/>
    </w:pPr>
  </w:style>
  <w:style w:type="character" w:customStyle="1" w:styleId="20">
    <w:name w:val="Заголовок 2 Знак"/>
    <w:basedOn w:val="a0"/>
    <w:link w:val="2"/>
    <w:uiPriority w:val="9"/>
    <w:rsid w:val="00C36D6E"/>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C36D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B13E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13EAD"/>
    <w:rPr>
      <w:color w:val="0000FF" w:themeColor="hyperlink"/>
      <w:u w:val="single"/>
    </w:rPr>
  </w:style>
  <w:style w:type="character" w:customStyle="1" w:styleId="30">
    <w:name w:val="Заголовок 3 Знак"/>
    <w:basedOn w:val="a0"/>
    <w:link w:val="3"/>
    <w:uiPriority w:val="9"/>
    <w:semiHidden/>
    <w:rsid w:val="002D5E7E"/>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2D5E7E"/>
    <w:rPr>
      <w:rFonts w:asciiTheme="majorHAnsi" w:eastAsiaTheme="majorEastAsia" w:hAnsiTheme="majorHAnsi" w:cstheme="majorBidi"/>
      <w:i/>
      <w:iCs/>
      <w:color w:val="365F91" w:themeColor="accent1" w:themeShade="BF"/>
    </w:rPr>
  </w:style>
  <w:style w:type="character" w:customStyle="1" w:styleId="11">
    <w:name w:val="Неразрешенное упоминание1"/>
    <w:basedOn w:val="a0"/>
    <w:uiPriority w:val="99"/>
    <w:semiHidden/>
    <w:unhideWhenUsed/>
    <w:rsid w:val="004572D0"/>
    <w:rPr>
      <w:color w:val="605E5C"/>
      <w:shd w:val="clear" w:color="auto" w:fill="E1DFDD"/>
    </w:rPr>
  </w:style>
  <w:style w:type="character" w:styleId="a8">
    <w:name w:val="Strong"/>
    <w:basedOn w:val="a0"/>
    <w:uiPriority w:val="22"/>
    <w:qFormat/>
    <w:rsid w:val="004E2CB7"/>
    <w:rPr>
      <w:b/>
      <w:bCs/>
    </w:rPr>
  </w:style>
  <w:style w:type="paragraph" w:styleId="a9">
    <w:name w:val="Body Text"/>
    <w:basedOn w:val="a"/>
    <w:link w:val="aa"/>
    <w:uiPriority w:val="99"/>
    <w:semiHidden/>
    <w:unhideWhenUsed/>
    <w:rsid w:val="00EF0038"/>
    <w:pPr>
      <w:spacing w:after="120"/>
    </w:pPr>
  </w:style>
  <w:style w:type="character" w:customStyle="1" w:styleId="aa">
    <w:name w:val="Основной текст Знак"/>
    <w:basedOn w:val="a0"/>
    <w:link w:val="a9"/>
    <w:uiPriority w:val="99"/>
    <w:semiHidden/>
    <w:rsid w:val="00EF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8759">
      <w:bodyDiv w:val="1"/>
      <w:marLeft w:val="0"/>
      <w:marRight w:val="0"/>
      <w:marTop w:val="0"/>
      <w:marBottom w:val="0"/>
      <w:divBdr>
        <w:top w:val="none" w:sz="0" w:space="0" w:color="auto"/>
        <w:left w:val="none" w:sz="0" w:space="0" w:color="auto"/>
        <w:bottom w:val="none" w:sz="0" w:space="0" w:color="auto"/>
        <w:right w:val="none" w:sz="0" w:space="0" w:color="auto"/>
      </w:divBdr>
    </w:div>
    <w:div w:id="148980703">
      <w:bodyDiv w:val="1"/>
      <w:marLeft w:val="0"/>
      <w:marRight w:val="0"/>
      <w:marTop w:val="0"/>
      <w:marBottom w:val="0"/>
      <w:divBdr>
        <w:top w:val="none" w:sz="0" w:space="0" w:color="auto"/>
        <w:left w:val="none" w:sz="0" w:space="0" w:color="auto"/>
        <w:bottom w:val="none" w:sz="0" w:space="0" w:color="auto"/>
        <w:right w:val="none" w:sz="0" w:space="0" w:color="auto"/>
      </w:divBdr>
    </w:div>
    <w:div w:id="256334137">
      <w:bodyDiv w:val="1"/>
      <w:marLeft w:val="0"/>
      <w:marRight w:val="0"/>
      <w:marTop w:val="0"/>
      <w:marBottom w:val="0"/>
      <w:divBdr>
        <w:top w:val="none" w:sz="0" w:space="0" w:color="auto"/>
        <w:left w:val="none" w:sz="0" w:space="0" w:color="auto"/>
        <w:bottom w:val="none" w:sz="0" w:space="0" w:color="auto"/>
        <w:right w:val="none" w:sz="0" w:space="0" w:color="auto"/>
      </w:divBdr>
    </w:div>
    <w:div w:id="969163779">
      <w:bodyDiv w:val="1"/>
      <w:marLeft w:val="0"/>
      <w:marRight w:val="0"/>
      <w:marTop w:val="0"/>
      <w:marBottom w:val="0"/>
      <w:divBdr>
        <w:top w:val="none" w:sz="0" w:space="0" w:color="auto"/>
        <w:left w:val="none" w:sz="0" w:space="0" w:color="auto"/>
        <w:bottom w:val="none" w:sz="0" w:space="0" w:color="auto"/>
        <w:right w:val="none" w:sz="0" w:space="0" w:color="auto"/>
      </w:divBdr>
    </w:div>
    <w:div w:id="975526351">
      <w:bodyDiv w:val="1"/>
      <w:marLeft w:val="0"/>
      <w:marRight w:val="0"/>
      <w:marTop w:val="0"/>
      <w:marBottom w:val="0"/>
      <w:divBdr>
        <w:top w:val="none" w:sz="0" w:space="0" w:color="auto"/>
        <w:left w:val="none" w:sz="0" w:space="0" w:color="auto"/>
        <w:bottom w:val="none" w:sz="0" w:space="0" w:color="auto"/>
        <w:right w:val="none" w:sz="0" w:space="0" w:color="auto"/>
      </w:divBdr>
    </w:div>
    <w:div w:id="1372150326">
      <w:bodyDiv w:val="1"/>
      <w:marLeft w:val="0"/>
      <w:marRight w:val="0"/>
      <w:marTop w:val="0"/>
      <w:marBottom w:val="0"/>
      <w:divBdr>
        <w:top w:val="none" w:sz="0" w:space="0" w:color="auto"/>
        <w:left w:val="none" w:sz="0" w:space="0" w:color="auto"/>
        <w:bottom w:val="none" w:sz="0" w:space="0" w:color="auto"/>
        <w:right w:val="none" w:sz="0" w:space="0" w:color="auto"/>
      </w:divBdr>
    </w:div>
    <w:div w:id="1475758212">
      <w:bodyDiv w:val="1"/>
      <w:marLeft w:val="0"/>
      <w:marRight w:val="0"/>
      <w:marTop w:val="0"/>
      <w:marBottom w:val="0"/>
      <w:divBdr>
        <w:top w:val="none" w:sz="0" w:space="0" w:color="auto"/>
        <w:left w:val="none" w:sz="0" w:space="0" w:color="auto"/>
        <w:bottom w:val="none" w:sz="0" w:space="0" w:color="auto"/>
        <w:right w:val="none" w:sz="0" w:space="0" w:color="auto"/>
      </w:divBdr>
    </w:div>
    <w:div w:id="1518960071">
      <w:bodyDiv w:val="1"/>
      <w:marLeft w:val="0"/>
      <w:marRight w:val="0"/>
      <w:marTop w:val="0"/>
      <w:marBottom w:val="0"/>
      <w:divBdr>
        <w:top w:val="none" w:sz="0" w:space="0" w:color="auto"/>
        <w:left w:val="none" w:sz="0" w:space="0" w:color="auto"/>
        <w:bottom w:val="none" w:sz="0" w:space="0" w:color="auto"/>
        <w:right w:val="none" w:sz="0" w:space="0" w:color="auto"/>
      </w:divBdr>
    </w:div>
    <w:div w:id="1551187687">
      <w:bodyDiv w:val="1"/>
      <w:marLeft w:val="0"/>
      <w:marRight w:val="0"/>
      <w:marTop w:val="0"/>
      <w:marBottom w:val="0"/>
      <w:divBdr>
        <w:top w:val="none" w:sz="0" w:space="0" w:color="auto"/>
        <w:left w:val="none" w:sz="0" w:space="0" w:color="auto"/>
        <w:bottom w:val="none" w:sz="0" w:space="0" w:color="auto"/>
        <w:right w:val="none" w:sz="0" w:space="0" w:color="auto"/>
      </w:divBdr>
    </w:div>
    <w:div w:id="1677002411">
      <w:bodyDiv w:val="1"/>
      <w:marLeft w:val="0"/>
      <w:marRight w:val="0"/>
      <w:marTop w:val="0"/>
      <w:marBottom w:val="0"/>
      <w:divBdr>
        <w:top w:val="none" w:sz="0" w:space="0" w:color="auto"/>
        <w:left w:val="none" w:sz="0" w:space="0" w:color="auto"/>
        <w:bottom w:val="none" w:sz="0" w:space="0" w:color="auto"/>
        <w:right w:val="none" w:sz="0" w:space="0" w:color="auto"/>
      </w:divBdr>
    </w:div>
    <w:div w:id="1762096646">
      <w:bodyDiv w:val="1"/>
      <w:marLeft w:val="0"/>
      <w:marRight w:val="0"/>
      <w:marTop w:val="0"/>
      <w:marBottom w:val="0"/>
      <w:divBdr>
        <w:top w:val="none" w:sz="0" w:space="0" w:color="auto"/>
        <w:left w:val="none" w:sz="0" w:space="0" w:color="auto"/>
        <w:bottom w:val="none" w:sz="0" w:space="0" w:color="auto"/>
        <w:right w:val="none" w:sz="0" w:space="0" w:color="auto"/>
      </w:divBdr>
    </w:div>
    <w:div w:id="18303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A77E-DBB6-4803-BA1D-82E306EA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6174</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UserOk</cp:lastModifiedBy>
  <cp:revision>4</cp:revision>
  <dcterms:created xsi:type="dcterms:W3CDTF">2025-11-22T07:46:00Z</dcterms:created>
  <dcterms:modified xsi:type="dcterms:W3CDTF">2025-11-22T07:46:00Z</dcterms:modified>
</cp:coreProperties>
</file>