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D3D7" w14:textId="5B6F6EEF" w:rsidR="007F2DAC" w:rsidRPr="00330252" w:rsidRDefault="00167B13" w:rsidP="007F2DAC">
      <w:pPr>
        <w:rPr>
          <w:b/>
          <w:sz w:val="20"/>
          <w:szCs w:val="20"/>
          <w:lang w:val="uk-UA"/>
        </w:rPr>
      </w:pPr>
      <w:r w:rsidRPr="00330252">
        <w:rPr>
          <w:b/>
          <w:sz w:val="20"/>
          <w:szCs w:val="20"/>
          <w:lang w:val="uk-UA"/>
        </w:rPr>
        <w:t>УДК: 711.4</w:t>
      </w:r>
    </w:p>
    <w:p w14:paraId="0E189AD4" w14:textId="77777777" w:rsidR="007F2DAC" w:rsidRPr="00330252" w:rsidRDefault="007F2DAC" w:rsidP="007F2DAC">
      <w:pPr>
        <w:tabs>
          <w:tab w:val="left" w:pos="0"/>
        </w:tabs>
        <w:jc w:val="center"/>
        <w:rPr>
          <w:b/>
          <w:sz w:val="20"/>
          <w:szCs w:val="20"/>
          <w:lang w:val="uk-UA"/>
        </w:rPr>
      </w:pPr>
    </w:p>
    <w:p w14:paraId="60F86193" w14:textId="3DDFF3D2" w:rsidR="007F2DAC" w:rsidRPr="00330252" w:rsidRDefault="00246D74" w:rsidP="007F2DAC">
      <w:pPr>
        <w:tabs>
          <w:tab w:val="left" w:pos="0"/>
        </w:tabs>
        <w:jc w:val="center"/>
        <w:rPr>
          <w:b/>
          <w:sz w:val="20"/>
          <w:szCs w:val="20"/>
          <w:lang w:val="uk-UA"/>
        </w:rPr>
      </w:pPr>
      <w:r w:rsidRPr="00330252">
        <w:rPr>
          <w:b/>
          <w:bCs/>
          <w:sz w:val="20"/>
          <w:szCs w:val="20"/>
          <w:lang w:val="uk-UA"/>
        </w:rPr>
        <w:t xml:space="preserve">Адитивні технології в </w:t>
      </w:r>
      <w:r w:rsidR="00330252" w:rsidRPr="00330252">
        <w:rPr>
          <w:b/>
          <w:sz w:val="20"/>
          <w:szCs w:val="20"/>
          <w:lang w:val="uk-UA"/>
        </w:rPr>
        <w:t>BIM-</w:t>
      </w:r>
      <w:r w:rsidRPr="00330252">
        <w:rPr>
          <w:b/>
          <w:bCs/>
          <w:sz w:val="20"/>
          <w:szCs w:val="20"/>
          <w:lang w:val="uk-UA"/>
        </w:rPr>
        <w:t>моделюванні</w:t>
      </w:r>
    </w:p>
    <w:p w14:paraId="33C424D6" w14:textId="77777777" w:rsidR="007F2DAC" w:rsidRPr="00330252" w:rsidRDefault="007F2DAC" w:rsidP="007F2DAC">
      <w:pPr>
        <w:tabs>
          <w:tab w:val="left" w:pos="567"/>
        </w:tabs>
        <w:jc w:val="center"/>
        <w:rPr>
          <w:b/>
          <w:caps/>
          <w:sz w:val="20"/>
          <w:szCs w:val="20"/>
          <w:lang w:val="uk-UA"/>
        </w:rPr>
      </w:pPr>
    </w:p>
    <w:p w14:paraId="06C5F6D2" w14:textId="6E94DC99" w:rsidR="007F2DAC" w:rsidRPr="00330252" w:rsidRDefault="00246D74" w:rsidP="007F2DAC">
      <w:pPr>
        <w:tabs>
          <w:tab w:val="left" w:pos="0"/>
        </w:tabs>
        <w:jc w:val="center"/>
        <w:rPr>
          <w:b/>
          <w:sz w:val="20"/>
          <w:szCs w:val="20"/>
          <w:lang w:val="uk-UA"/>
        </w:rPr>
      </w:pPr>
      <w:proofErr w:type="spellStart"/>
      <w:r w:rsidRPr="00330252">
        <w:rPr>
          <w:b/>
          <w:sz w:val="20"/>
          <w:szCs w:val="20"/>
          <w:lang w:val="uk-UA"/>
        </w:rPr>
        <w:t>Additive</w:t>
      </w:r>
      <w:proofErr w:type="spellEnd"/>
      <w:r w:rsidRPr="00330252">
        <w:rPr>
          <w:b/>
          <w:sz w:val="20"/>
          <w:szCs w:val="20"/>
          <w:lang w:val="uk-UA"/>
        </w:rPr>
        <w:t xml:space="preserve"> </w:t>
      </w:r>
      <w:proofErr w:type="spellStart"/>
      <w:r w:rsidRPr="00330252">
        <w:rPr>
          <w:b/>
          <w:sz w:val="20"/>
          <w:szCs w:val="20"/>
          <w:lang w:val="uk-UA"/>
        </w:rPr>
        <w:t>technologies</w:t>
      </w:r>
      <w:proofErr w:type="spellEnd"/>
      <w:r w:rsidRPr="00330252">
        <w:rPr>
          <w:b/>
          <w:sz w:val="20"/>
          <w:szCs w:val="20"/>
          <w:lang w:val="uk-UA"/>
        </w:rPr>
        <w:t xml:space="preserve"> </w:t>
      </w:r>
      <w:proofErr w:type="spellStart"/>
      <w:r w:rsidRPr="00330252">
        <w:rPr>
          <w:b/>
          <w:sz w:val="20"/>
          <w:szCs w:val="20"/>
          <w:lang w:val="uk-UA"/>
        </w:rPr>
        <w:t>in</w:t>
      </w:r>
      <w:proofErr w:type="spellEnd"/>
      <w:r w:rsidRPr="00330252">
        <w:rPr>
          <w:b/>
          <w:sz w:val="20"/>
          <w:szCs w:val="20"/>
          <w:lang w:val="uk-UA"/>
        </w:rPr>
        <w:t xml:space="preserve"> BIM </w:t>
      </w:r>
      <w:proofErr w:type="spellStart"/>
      <w:r w:rsidRPr="00330252">
        <w:rPr>
          <w:b/>
          <w:sz w:val="20"/>
          <w:szCs w:val="20"/>
          <w:lang w:val="uk-UA"/>
        </w:rPr>
        <w:t>modeling</w:t>
      </w:r>
      <w:proofErr w:type="spellEnd"/>
    </w:p>
    <w:p w14:paraId="739A77EE" w14:textId="77777777" w:rsidR="007F2DAC" w:rsidRPr="00330252" w:rsidRDefault="007F2DAC" w:rsidP="007F2DAC">
      <w:pPr>
        <w:tabs>
          <w:tab w:val="left" w:pos="567"/>
        </w:tabs>
        <w:jc w:val="both"/>
        <w:rPr>
          <w:b/>
          <w:sz w:val="20"/>
          <w:szCs w:val="20"/>
          <w:lang w:val="uk-UA"/>
        </w:rPr>
      </w:pPr>
    </w:p>
    <w:p w14:paraId="07F7D4A9" w14:textId="61E9A9DC" w:rsidR="007F2DAC" w:rsidRPr="00330252" w:rsidRDefault="00246D74" w:rsidP="00330252">
      <w:pPr>
        <w:tabs>
          <w:tab w:val="left" w:pos="0"/>
        </w:tabs>
        <w:ind w:firstLine="567"/>
        <w:jc w:val="both"/>
        <w:rPr>
          <w:b/>
          <w:sz w:val="20"/>
          <w:szCs w:val="20"/>
          <w:lang w:val="uk-UA"/>
        </w:rPr>
      </w:pPr>
      <w:r w:rsidRPr="00330252">
        <w:rPr>
          <w:b/>
          <w:sz w:val="20"/>
          <w:szCs w:val="20"/>
          <w:lang w:val="uk-UA"/>
        </w:rPr>
        <w:t xml:space="preserve">В. Б. Захарчук, аспірант, </w:t>
      </w:r>
      <w:r w:rsidR="007054A1" w:rsidRPr="00330252">
        <w:rPr>
          <w:b/>
          <w:sz w:val="20"/>
          <w:szCs w:val="20"/>
          <w:lang w:val="uk-UA"/>
        </w:rPr>
        <w:t>О. П. Захарчук</w:t>
      </w:r>
      <w:r w:rsidR="007F2DAC" w:rsidRPr="00330252">
        <w:rPr>
          <w:b/>
          <w:sz w:val="20"/>
          <w:szCs w:val="20"/>
          <w:lang w:val="uk-UA"/>
        </w:rPr>
        <w:t xml:space="preserve">, </w:t>
      </w:r>
      <w:proofErr w:type="spellStart"/>
      <w:r w:rsidR="007054A1" w:rsidRPr="00330252">
        <w:rPr>
          <w:b/>
          <w:sz w:val="20"/>
          <w:szCs w:val="20"/>
          <w:lang w:val="uk-UA"/>
        </w:rPr>
        <w:t>к.т.н</w:t>
      </w:r>
      <w:proofErr w:type="spellEnd"/>
      <w:r w:rsidR="007054A1" w:rsidRPr="00330252">
        <w:rPr>
          <w:b/>
          <w:sz w:val="20"/>
          <w:szCs w:val="20"/>
          <w:lang w:val="uk-UA"/>
        </w:rPr>
        <w:t>., доцент</w:t>
      </w:r>
      <w:r w:rsidR="00873AEE" w:rsidRPr="00330252">
        <w:rPr>
          <w:b/>
          <w:sz w:val="20"/>
          <w:szCs w:val="20"/>
          <w:lang w:val="uk-UA"/>
        </w:rPr>
        <w:t xml:space="preserve">, </w:t>
      </w:r>
      <w:r w:rsidRPr="00330252">
        <w:rPr>
          <w:b/>
          <w:sz w:val="20"/>
          <w:szCs w:val="20"/>
          <w:lang w:val="uk-UA"/>
        </w:rPr>
        <w:t>В.С</w:t>
      </w:r>
      <w:r w:rsidR="00330252">
        <w:rPr>
          <w:b/>
          <w:sz w:val="20"/>
          <w:szCs w:val="20"/>
          <w:lang w:val="uk-UA"/>
        </w:rPr>
        <w:t>. </w:t>
      </w:r>
      <w:proofErr w:type="spellStart"/>
      <w:r w:rsidRPr="00330252">
        <w:rPr>
          <w:b/>
          <w:sz w:val="20"/>
          <w:szCs w:val="20"/>
          <w:lang w:val="uk-UA"/>
        </w:rPr>
        <w:t>Здреник</w:t>
      </w:r>
      <w:proofErr w:type="spellEnd"/>
      <w:r w:rsidR="00873AEE" w:rsidRPr="00330252">
        <w:rPr>
          <w:b/>
          <w:sz w:val="20"/>
          <w:szCs w:val="20"/>
          <w:lang w:val="uk-UA"/>
        </w:rPr>
        <w:t xml:space="preserve">, </w:t>
      </w:r>
      <w:proofErr w:type="spellStart"/>
      <w:r w:rsidR="00873AEE" w:rsidRPr="00330252">
        <w:rPr>
          <w:b/>
          <w:sz w:val="20"/>
          <w:szCs w:val="20"/>
          <w:lang w:val="uk-UA"/>
        </w:rPr>
        <w:t>к.</w:t>
      </w:r>
      <w:r w:rsidRPr="00330252">
        <w:rPr>
          <w:b/>
          <w:sz w:val="20"/>
          <w:szCs w:val="20"/>
          <w:lang w:val="uk-UA"/>
        </w:rPr>
        <w:t>е</w:t>
      </w:r>
      <w:r w:rsidR="00873AEE" w:rsidRPr="00330252">
        <w:rPr>
          <w:b/>
          <w:sz w:val="20"/>
          <w:szCs w:val="20"/>
          <w:lang w:val="uk-UA"/>
        </w:rPr>
        <w:t>.н</w:t>
      </w:r>
      <w:proofErr w:type="spellEnd"/>
      <w:r w:rsidR="00873AEE" w:rsidRPr="00330252">
        <w:rPr>
          <w:b/>
          <w:sz w:val="20"/>
          <w:szCs w:val="20"/>
          <w:lang w:val="uk-UA"/>
        </w:rPr>
        <w:t xml:space="preserve">., доцент (Західноукраїнський національний університет, м. Тернопіль) </w:t>
      </w:r>
    </w:p>
    <w:p w14:paraId="49A5F9C9" w14:textId="77777777" w:rsidR="007F2DAC" w:rsidRPr="00330252" w:rsidRDefault="007F2DAC" w:rsidP="00330252">
      <w:pPr>
        <w:tabs>
          <w:tab w:val="left" w:pos="567"/>
        </w:tabs>
        <w:ind w:firstLine="567"/>
        <w:jc w:val="both"/>
        <w:rPr>
          <w:b/>
          <w:sz w:val="20"/>
          <w:szCs w:val="20"/>
          <w:lang w:val="uk-UA"/>
        </w:rPr>
      </w:pPr>
    </w:p>
    <w:p w14:paraId="7F6C7C2B" w14:textId="5562A008" w:rsidR="007F2DAC" w:rsidRPr="00330252" w:rsidRDefault="00246D74" w:rsidP="00330252">
      <w:pPr>
        <w:tabs>
          <w:tab w:val="left" w:pos="0"/>
        </w:tabs>
        <w:ind w:firstLine="567"/>
        <w:jc w:val="both"/>
        <w:rPr>
          <w:b/>
          <w:sz w:val="20"/>
          <w:szCs w:val="20"/>
          <w:lang w:val="en-GB"/>
        </w:rPr>
      </w:pPr>
      <w:r w:rsidRPr="00330252">
        <w:rPr>
          <w:b/>
          <w:sz w:val="20"/>
          <w:szCs w:val="20"/>
          <w:lang w:val="en-GB"/>
        </w:rPr>
        <w:t xml:space="preserve">V. B. Zakharchuk, postgraduate student, </w:t>
      </w:r>
      <w:r w:rsidR="007054A1" w:rsidRPr="00330252">
        <w:rPr>
          <w:b/>
          <w:sz w:val="20"/>
          <w:szCs w:val="20"/>
          <w:lang w:val="en-GB"/>
        </w:rPr>
        <w:t xml:space="preserve">O. P. Zakharchuk, </w:t>
      </w:r>
      <w:r w:rsidR="00873AEE" w:rsidRPr="00330252">
        <w:rPr>
          <w:b/>
          <w:sz w:val="20"/>
          <w:szCs w:val="20"/>
          <w:lang w:val="en-GB"/>
        </w:rPr>
        <w:t>Ph.D. in Engineering, Associate Professor,</w:t>
      </w:r>
      <w:r w:rsidR="007054A1" w:rsidRPr="00330252">
        <w:rPr>
          <w:b/>
          <w:sz w:val="20"/>
          <w:szCs w:val="20"/>
          <w:lang w:val="en-GB"/>
        </w:rPr>
        <w:t xml:space="preserve"> </w:t>
      </w:r>
      <w:r w:rsidRPr="00330252">
        <w:rPr>
          <w:b/>
          <w:sz w:val="20"/>
          <w:szCs w:val="20"/>
          <w:lang w:val="en-GB"/>
        </w:rPr>
        <w:t>V</w:t>
      </w:r>
      <w:r w:rsidR="00873AEE" w:rsidRPr="00330252">
        <w:rPr>
          <w:b/>
          <w:sz w:val="20"/>
          <w:szCs w:val="20"/>
          <w:lang w:val="en-GB"/>
        </w:rPr>
        <w:t xml:space="preserve">. </w:t>
      </w:r>
      <w:r w:rsidRPr="00330252">
        <w:rPr>
          <w:b/>
          <w:sz w:val="20"/>
          <w:szCs w:val="20"/>
          <w:lang w:val="en-GB"/>
        </w:rPr>
        <w:t>S</w:t>
      </w:r>
      <w:r w:rsidR="00873AEE" w:rsidRPr="00330252">
        <w:rPr>
          <w:b/>
          <w:sz w:val="20"/>
          <w:szCs w:val="20"/>
          <w:lang w:val="en-GB"/>
        </w:rPr>
        <w:t xml:space="preserve">. </w:t>
      </w:r>
      <w:proofErr w:type="spellStart"/>
      <w:r w:rsidRPr="00330252">
        <w:rPr>
          <w:b/>
          <w:bCs/>
          <w:sz w:val="20"/>
          <w:szCs w:val="20"/>
          <w:lang w:val="en-GB"/>
        </w:rPr>
        <w:t>Zdrenik</w:t>
      </w:r>
      <w:proofErr w:type="spellEnd"/>
      <w:r w:rsidR="00873AEE" w:rsidRPr="00330252">
        <w:rPr>
          <w:b/>
          <w:sz w:val="20"/>
          <w:szCs w:val="20"/>
          <w:lang w:val="en-GB"/>
        </w:rPr>
        <w:t xml:space="preserve">, Ph.D. </w:t>
      </w:r>
      <w:proofErr w:type="gramStart"/>
      <w:r w:rsidR="00873AEE" w:rsidRPr="00330252">
        <w:rPr>
          <w:b/>
          <w:sz w:val="20"/>
          <w:szCs w:val="20"/>
          <w:lang w:val="en-GB"/>
        </w:rPr>
        <w:t xml:space="preserve">in </w:t>
      </w:r>
      <w:r w:rsidRPr="00330252">
        <w:rPr>
          <w:b/>
          <w:bCs/>
          <w:sz w:val="20"/>
          <w:szCs w:val="20"/>
          <w:lang w:val="en-GB"/>
        </w:rPr>
        <w:t> Economics</w:t>
      </w:r>
      <w:proofErr w:type="gramEnd"/>
      <w:r w:rsidRPr="00330252">
        <w:rPr>
          <w:b/>
          <w:bCs/>
          <w:sz w:val="20"/>
          <w:szCs w:val="20"/>
          <w:lang w:val="en-GB"/>
        </w:rPr>
        <w:t>,</w:t>
      </w:r>
      <w:r w:rsidR="00873AEE" w:rsidRPr="00330252">
        <w:rPr>
          <w:b/>
          <w:sz w:val="20"/>
          <w:szCs w:val="20"/>
          <w:lang w:val="en-GB"/>
        </w:rPr>
        <w:t xml:space="preserve"> Associate Professor (Western Ukrainian National University, Ternopil)</w:t>
      </w:r>
    </w:p>
    <w:p w14:paraId="7FE469E4" w14:textId="77777777" w:rsidR="007F2DAC" w:rsidRPr="00DD2771" w:rsidRDefault="007F2DAC" w:rsidP="00330252">
      <w:pPr>
        <w:tabs>
          <w:tab w:val="left" w:pos="567"/>
        </w:tabs>
        <w:ind w:firstLine="567"/>
        <w:jc w:val="center"/>
        <w:rPr>
          <w:sz w:val="20"/>
          <w:szCs w:val="20"/>
          <w:lang w:val="uk-UA"/>
        </w:rPr>
      </w:pPr>
    </w:p>
    <w:p w14:paraId="78BF3BCC" w14:textId="220ED949" w:rsidR="007F2DAC" w:rsidRPr="00DD2771" w:rsidRDefault="00200AC5" w:rsidP="00330252">
      <w:pPr>
        <w:tabs>
          <w:tab w:val="left" w:pos="567"/>
        </w:tabs>
        <w:ind w:firstLine="567"/>
        <w:jc w:val="both"/>
        <w:rPr>
          <w:i/>
          <w:sz w:val="18"/>
          <w:szCs w:val="18"/>
          <w:lang w:val="uk-UA"/>
        </w:rPr>
      </w:pPr>
      <w:r w:rsidRPr="00DD2771">
        <w:rPr>
          <w:i/>
          <w:sz w:val="18"/>
          <w:szCs w:val="18"/>
          <w:lang w:val="uk-UA"/>
        </w:rPr>
        <w:t xml:space="preserve">У </w:t>
      </w:r>
      <w:r w:rsidR="00330252">
        <w:rPr>
          <w:i/>
          <w:sz w:val="18"/>
          <w:szCs w:val="18"/>
          <w:lang w:val="uk-UA"/>
        </w:rPr>
        <w:t>тезах</w:t>
      </w:r>
      <w:r w:rsidRPr="00DD2771">
        <w:rPr>
          <w:i/>
          <w:sz w:val="18"/>
          <w:szCs w:val="18"/>
          <w:lang w:val="uk-UA"/>
        </w:rPr>
        <w:t xml:space="preserve"> проаналізовано застосування адитивних технологій (3D-друк) у процесах BIM-моделювання: від цифрової інтеграції проектних даних до виготовлення прототипів і елементів конструкцій. Розглянуто переваги, технологічні й нормативні виклики та перспективи інтеграції у житлово-громадське будівництво й інфраструктуру</w:t>
      </w:r>
      <w:r w:rsidR="007054A1" w:rsidRPr="00DD2771">
        <w:rPr>
          <w:i/>
          <w:sz w:val="18"/>
          <w:szCs w:val="18"/>
          <w:lang w:val="uk-UA"/>
        </w:rPr>
        <w:t xml:space="preserve">. </w:t>
      </w:r>
    </w:p>
    <w:p w14:paraId="5B65F792" w14:textId="77777777" w:rsidR="007F2DAC" w:rsidRPr="00DD2771" w:rsidRDefault="007F2DAC" w:rsidP="00330252">
      <w:pPr>
        <w:tabs>
          <w:tab w:val="left" w:pos="567"/>
        </w:tabs>
        <w:ind w:firstLine="567"/>
        <w:jc w:val="both"/>
        <w:rPr>
          <w:b/>
          <w:i/>
          <w:sz w:val="18"/>
          <w:szCs w:val="18"/>
          <w:lang w:val="uk-UA"/>
        </w:rPr>
      </w:pPr>
    </w:p>
    <w:p w14:paraId="71D77C9E" w14:textId="30FB90C5" w:rsidR="007F2DAC" w:rsidRPr="00330252" w:rsidRDefault="00200AC5" w:rsidP="00330252">
      <w:pPr>
        <w:tabs>
          <w:tab w:val="left" w:pos="567"/>
        </w:tabs>
        <w:ind w:firstLine="567"/>
        <w:jc w:val="both"/>
        <w:rPr>
          <w:i/>
          <w:sz w:val="18"/>
          <w:szCs w:val="18"/>
          <w:lang w:val="en-GB"/>
        </w:rPr>
      </w:pPr>
      <w:r w:rsidRPr="00330252">
        <w:rPr>
          <w:i/>
          <w:sz w:val="18"/>
          <w:szCs w:val="18"/>
          <w:lang w:val="en-GB"/>
        </w:rPr>
        <w:t xml:space="preserve">The </w:t>
      </w:r>
      <w:r w:rsidR="00330252" w:rsidRPr="00330252">
        <w:rPr>
          <w:i/>
          <w:sz w:val="18"/>
          <w:szCs w:val="18"/>
          <w:lang w:val="en-GB"/>
        </w:rPr>
        <w:t>abstracts</w:t>
      </w:r>
      <w:r w:rsidR="00330252">
        <w:rPr>
          <w:i/>
          <w:sz w:val="18"/>
          <w:szCs w:val="18"/>
          <w:lang w:val="uk-UA"/>
        </w:rPr>
        <w:t xml:space="preserve"> </w:t>
      </w:r>
      <w:proofErr w:type="spellStart"/>
      <w:r w:rsidRPr="00330252">
        <w:rPr>
          <w:i/>
          <w:sz w:val="18"/>
          <w:szCs w:val="18"/>
          <w:lang w:val="en-GB"/>
        </w:rPr>
        <w:t>analyzes</w:t>
      </w:r>
      <w:proofErr w:type="spellEnd"/>
      <w:r w:rsidRPr="00330252">
        <w:rPr>
          <w:i/>
          <w:sz w:val="18"/>
          <w:szCs w:val="18"/>
          <w:lang w:val="en-GB"/>
        </w:rPr>
        <w:t xml:space="preserve"> the use of additive technologies (3D printing) in BIM </w:t>
      </w:r>
      <w:proofErr w:type="spellStart"/>
      <w:r w:rsidRPr="00330252">
        <w:rPr>
          <w:i/>
          <w:sz w:val="18"/>
          <w:szCs w:val="18"/>
          <w:lang w:val="en-GB"/>
        </w:rPr>
        <w:t>modeling</w:t>
      </w:r>
      <w:proofErr w:type="spellEnd"/>
      <w:r w:rsidRPr="00330252">
        <w:rPr>
          <w:i/>
          <w:sz w:val="18"/>
          <w:szCs w:val="18"/>
          <w:lang w:val="en-GB"/>
        </w:rPr>
        <w:t xml:space="preserve"> processes: from digital integration of design data to the production of prototypes and structural elements. The advantages, technological and regulatory challenges, and prospects for integration into housing and public construction and infrastructure are considered.</w:t>
      </w:r>
    </w:p>
    <w:p w14:paraId="72D4BEC5" w14:textId="77777777" w:rsidR="007F2DAC" w:rsidRPr="00DD2771" w:rsidRDefault="007F2DAC" w:rsidP="00330252">
      <w:pPr>
        <w:tabs>
          <w:tab w:val="left" w:pos="567"/>
        </w:tabs>
        <w:ind w:firstLine="567"/>
        <w:jc w:val="both"/>
        <w:rPr>
          <w:sz w:val="20"/>
          <w:szCs w:val="20"/>
          <w:lang w:val="uk-UA"/>
        </w:rPr>
      </w:pPr>
    </w:p>
    <w:p w14:paraId="0F410ED0" w14:textId="77777777" w:rsidR="006E757E" w:rsidRDefault="00E95D12" w:rsidP="00330252">
      <w:pPr>
        <w:tabs>
          <w:tab w:val="left" w:pos="567"/>
        </w:tabs>
        <w:ind w:firstLine="567"/>
        <w:jc w:val="both"/>
        <w:rPr>
          <w:sz w:val="20"/>
          <w:szCs w:val="20"/>
          <w:lang w:val="uk-UA"/>
        </w:rPr>
      </w:pPr>
      <w:r w:rsidRPr="00DD2771">
        <w:rPr>
          <w:sz w:val="20"/>
          <w:szCs w:val="20"/>
          <w:lang w:val="uk-UA"/>
        </w:rPr>
        <w:t xml:space="preserve">Адитивні технології, відомі також як 3D-друк або </w:t>
      </w:r>
      <w:proofErr w:type="spellStart"/>
      <w:r w:rsidRPr="00DD2771">
        <w:rPr>
          <w:sz w:val="20"/>
          <w:szCs w:val="20"/>
          <w:lang w:val="uk-UA"/>
        </w:rPr>
        <w:t>additive</w:t>
      </w:r>
      <w:proofErr w:type="spellEnd"/>
      <w:r w:rsidRPr="00DD2771">
        <w:rPr>
          <w:sz w:val="20"/>
          <w:szCs w:val="20"/>
          <w:lang w:val="uk-UA"/>
        </w:rPr>
        <w:t xml:space="preserve"> </w:t>
      </w:r>
      <w:proofErr w:type="spellStart"/>
      <w:r w:rsidRPr="00DD2771">
        <w:rPr>
          <w:sz w:val="20"/>
          <w:szCs w:val="20"/>
          <w:lang w:val="uk-UA"/>
        </w:rPr>
        <w:t>manufacturing</w:t>
      </w:r>
      <w:proofErr w:type="spellEnd"/>
      <w:r w:rsidRPr="00DD2771">
        <w:rPr>
          <w:sz w:val="20"/>
          <w:szCs w:val="20"/>
          <w:lang w:val="uk-UA"/>
        </w:rPr>
        <w:t xml:space="preserve"> (AM), поступово змінюють підходи до </w:t>
      </w:r>
      <w:proofErr w:type="spellStart"/>
      <w:r w:rsidRPr="00DD2771">
        <w:rPr>
          <w:sz w:val="20"/>
          <w:szCs w:val="20"/>
          <w:lang w:val="uk-UA"/>
        </w:rPr>
        <w:t>проєктування</w:t>
      </w:r>
      <w:proofErr w:type="spellEnd"/>
      <w:r w:rsidRPr="00DD2771">
        <w:rPr>
          <w:sz w:val="20"/>
          <w:szCs w:val="20"/>
          <w:lang w:val="uk-UA"/>
        </w:rPr>
        <w:t xml:space="preserve"> та будівництва, створюючи умови для глибокої </w:t>
      </w:r>
      <w:proofErr w:type="spellStart"/>
      <w:r w:rsidRPr="00DD2771">
        <w:rPr>
          <w:sz w:val="20"/>
          <w:szCs w:val="20"/>
          <w:lang w:val="uk-UA"/>
        </w:rPr>
        <w:t>цифровізації</w:t>
      </w:r>
      <w:proofErr w:type="spellEnd"/>
      <w:r w:rsidRPr="00DD2771">
        <w:rPr>
          <w:sz w:val="20"/>
          <w:szCs w:val="20"/>
          <w:lang w:val="uk-UA"/>
        </w:rPr>
        <w:t xml:space="preserve"> галузі. У поєднанні з технологією </w:t>
      </w:r>
      <w:proofErr w:type="spellStart"/>
      <w:r w:rsidRPr="00DD2771">
        <w:rPr>
          <w:sz w:val="20"/>
          <w:szCs w:val="20"/>
          <w:lang w:val="uk-UA"/>
        </w:rPr>
        <w:t>Building</w:t>
      </w:r>
      <w:proofErr w:type="spellEnd"/>
      <w:r w:rsidRPr="00DD2771">
        <w:rPr>
          <w:sz w:val="20"/>
          <w:szCs w:val="20"/>
          <w:lang w:val="uk-UA"/>
        </w:rPr>
        <w:t xml:space="preserve"> </w:t>
      </w:r>
      <w:proofErr w:type="spellStart"/>
      <w:r w:rsidRPr="00DD2771">
        <w:rPr>
          <w:sz w:val="20"/>
          <w:szCs w:val="20"/>
          <w:lang w:val="uk-UA"/>
        </w:rPr>
        <w:t>Information</w:t>
      </w:r>
      <w:proofErr w:type="spellEnd"/>
      <w:r w:rsidRPr="00DD2771">
        <w:rPr>
          <w:sz w:val="20"/>
          <w:szCs w:val="20"/>
          <w:lang w:val="uk-UA"/>
        </w:rPr>
        <w:t xml:space="preserve"> </w:t>
      </w:r>
      <w:proofErr w:type="spellStart"/>
      <w:r w:rsidRPr="00DD2771">
        <w:rPr>
          <w:sz w:val="20"/>
          <w:szCs w:val="20"/>
          <w:lang w:val="uk-UA"/>
        </w:rPr>
        <w:t>Modelling</w:t>
      </w:r>
      <w:proofErr w:type="spellEnd"/>
      <w:r w:rsidRPr="00DD2771">
        <w:rPr>
          <w:sz w:val="20"/>
          <w:szCs w:val="20"/>
          <w:lang w:val="uk-UA"/>
        </w:rPr>
        <w:t xml:space="preserve"> (BIM) вони формують єдиний цифровий ланцюг, який охоплює всі етапи життєвого циклу об’єкта </w:t>
      </w:r>
      <w:r w:rsidR="006E757E">
        <w:rPr>
          <w:sz w:val="20"/>
          <w:szCs w:val="20"/>
          <w:lang w:val="uk-UA"/>
        </w:rPr>
        <w:t>–</w:t>
      </w:r>
      <w:r w:rsidRPr="00DD2771">
        <w:rPr>
          <w:sz w:val="20"/>
          <w:szCs w:val="20"/>
          <w:lang w:val="uk-UA"/>
        </w:rPr>
        <w:t xml:space="preserve"> від</w:t>
      </w:r>
      <w:r w:rsidR="006E757E">
        <w:rPr>
          <w:sz w:val="20"/>
          <w:szCs w:val="20"/>
          <w:lang w:val="uk-UA"/>
        </w:rPr>
        <w:t xml:space="preserve"> </w:t>
      </w:r>
      <w:r w:rsidRPr="00DD2771">
        <w:rPr>
          <w:sz w:val="20"/>
          <w:szCs w:val="20"/>
          <w:lang w:val="uk-UA"/>
        </w:rPr>
        <w:t xml:space="preserve">створення </w:t>
      </w:r>
      <w:proofErr w:type="spellStart"/>
      <w:r w:rsidRPr="00DD2771">
        <w:rPr>
          <w:sz w:val="20"/>
          <w:szCs w:val="20"/>
          <w:lang w:val="uk-UA"/>
        </w:rPr>
        <w:t>проєкту</w:t>
      </w:r>
      <w:proofErr w:type="spellEnd"/>
      <w:r w:rsidRPr="00DD2771">
        <w:rPr>
          <w:sz w:val="20"/>
          <w:szCs w:val="20"/>
          <w:lang w:val="uk-UA"/>
        </w:rPr>
        <w:t xml:space="preserve"> до виготовлення, монтажу та експлуатації конструктивних елементів. </w:t>
      </w:r>
    </w:p>
    <w:p w14:paraId="60775166" w14:textId="33B704D4" w:rsidR="00E95D12" w:rsidRPr="00DD2771" w:rsidRDefault="00E95D12" w:rsidP="00330252">
      <w:pPr>
        <w:tabs>
          <w:tab w:val="left" w:pos="567"/>
        </w:tabs>
        <w:ind w:firstLine="567"/>
        <w:jc w:val="both"/>
        <w:rPr>
          <w:sz w:val="20"/>
          <w:szCs w:val="20"/>
          <w:lang w:val="uk-UA"/>
        </w:rPr>
      </w:pPr>
      <w:r w:rsidRPr="00DD2771">
        <w:rPr>
          <w:sz w:val="20"/>
          <w:szCs w:val="20"/>
          <w:lang w:val="uk-UA"/>
        </w:rPr>
        <w:t>Метою дослідження є аналіз процесів інтеграції адитивного виробництва в BIM-моделювання, виявлення його переваг і недоліків, а також окреслення основних напрямів розвитку.</w:t>
      </w:r>
    </w:p>
    <w:p w14:paraId="0A09032A" w14:textId="0B79310F" w:rsidR="00E95D12" w:rsidRPr="00DD2771" w:rsidRDefault="00E95D12" w:rsidP="00330252">
      <w:pPr>
        <w:pStyle w:val="ab"/>
        <w:tabs>
          <w:tab w:val="left" w:pos="567"/>
        </w:tabs>
        <w:ind w:left="0" w:firstLine="567"/>
        <w:jc w:val="both"/>
        <w:rPr>
          <w:sz w:val="20"/>
          <w:szCs w:val="20"/>
          <w:lang w:val="uk-UA"/>
        </w:rPr>
      </w:pPr>
      <w:r w:rsidRPr="00DD2771">
        <w:rPr>
          <w:sz w:val="20"/>
          <w:szCs w:val="20"/>
          <w:lang w:val="uk-UA"/>
        </w:rPr>
        <w:t>Адитивні технології, або 3D-друк, ґрунтуються на принципі пошарового нанесення матеріалу для формування тривимірних об’єктів. У будівництві ці технології дають змогу виготовляти як окремі елементи, так і цілі споруди. Завдяки BIM-моделям формується точна цифрова база, з якої безпосередньо генерується код для 3D-принтера.</w:t>
      </w:r>
    </w:p>
    <w:p w14:paraId="16CB0926" w14:textId="1727B9B7" w:rsidR="00E95D12" w:rsidRPr="00DD2771" w:rsidRDefault="00E95D12" w:rsidP="00330252">
      <w:pPr>
        <w:pStyle w:val="ab"/>
        <w:tabs>
          <w:tab w:val="left" w:pos="567"/>
        </w:tabs>
        <w:ind w:left="0" w:firstLine="567"/>
        <w:jc w:val="both"/>
        <w:rPr>
          <w:sz w:val="20"/>
          <w:szCs w:val="20"/>
          <w:lang w:val="uk-UA"/>
        </w:rPr>
      </w:pPr>
      <w:r w:rsidRPr="00DD2771">
        <w:rPr>
          <w:sz w:val="20"/>
          <w:szCs w:val="20"/>
          <w:lang w:val="uk-UA"/>
        </w:rPr>
        <w:t xml:space="preserve">Інтеграція BIM із 3D-друком дозволяє оптимізувати </w:t>
      </w:r>
      <w:proofErr w:type="spellStart"/>
      <w:r w:rsidRPr="00DD2771">
        <w:rPr>
          <w:sz w:val="20"/>
          <w:szCs w:val="20"/>
          <w:lang w:val="uk-UA"/>
        </w:rPr>
        <w:t>проєктні</w:t>
      </w:r>
      <w:proofErr w:type="spellEnd"/>
      <w:r w:rsidRPr="00DD2771">
        <w:rPr>
          <w:sz w:val="20"/>
          <w:szCs w:val="20"/>
          <w:lang w:val="uk-UA"/>
        </w:rPr>
        <w:t xml:space="preserve"> рішення, зменшити кількість помилок і скоротити витрати матеріалів. Наприклад, при моделюванні складних форм конструкцій система </w:t>
      </w:r>
      <w:r w:rsidRPr="00DD2771">
        <w:rPr>
          <w:sz w:val="20"/>
          <w:szCs w:val="20"/>
          <w:lang w:val="uk-UA"/>
        </w:rPr>
        <w:lastRenderedPageBreak/>
        <w:t>автоматично визначає оптимальну орієнтацію друку та мінімізує кількість підтримок. Це особливо актуально для бетонного друку, що активно розвивається у провідних країнах світу</w:t>
      </w:r>
      <w:r w:rsidR="00256953">
        <w:rPr>
          <w:sz w:val="20"/>
          <w:szCs w:val="20"/>
          <w:lang w:val="uk-UA"/>
        </w:rPr>
        <w:t xml:space="preserve"> </w:t>
      </w:r>
      <w:r w:rsidR="00256953" w:rsidRPr="00DD2771">
        <w:rPr>
          <w:sz w:val="20"/>
          <w:szCs w:val="20"/>
          <w:lang w:val="uk-UA"/>
        </w:rPr>
        <w:t>[1</w:t>
      </w:r>
      <w:r w:rsidR="004E1466">
        <w:rPr>
          <w:sz w:val="20"/>
          <w:szCs w:val="20"/>
          <w:lang w:val="uk-UA"/>
        </w:rPr>
        <w:t>-4</w:t>
      </w:r>
      <w:r w:rsidR="00256953" w:rsidRPr="00DD2771">
        <w:rPr>
          <w:sz w:val="20"/>
          <w:szCs w:val="20"/>
          <w:lang w:val="uk-UA"/>
        </w:rPr>
        <w:t>]</w:t>
      </w:r>
      <w:r w:rsidRPr="00DD2771">
        <w:rPr>
          <w:sz w:val="20"/>
          <w:szCs w:val="20"/>
          <w:lang w:val="uk-UA"/>
        </w:rPr>
        <w:t>.</w:t>
      </w:r>
    </w:p>
    <w:p w14:paraId="062AB4B3" w14:textId="2F187D73" w:rsidR="00E95D12" w:rsidRPr="00DD2771" w:rsidRDefault="00E95D12" w:rsidP="00330252">
      <w:pPr>
        <w:pStyle w:val="ab"/>
        <w:tabs>
          <w:tab w:val="left" w:pos="567"/>
        </w:tabs>
        <w:ind w:left="0" w:firstLine="567"/>
        <w:jc w:val="both"/>
        <w:rPr>
          <w:sz w:val="20"/>
          <w:szCs w:val="20"/>
          <w:lang w:val="uk-UA"/>
        </w:rPr>
      </w:pPr>
      <w:r w:rsidRPr="00DD2771">
        <w:rPr>
          <w:sz w:val="20"/>
          <w:szCs w:val="20"/>
          <w:lang w:val="uk-UA"/>
        </w:rPr>
        <w:t xml:space="preserve">Згідно з дослідженнями </w:t>
      </w:r>
      <w:proofErr w:type="spellStart"/>
      <w:r w:rsidRPr="00DD2771">
        <w:rPr>
          <w:sz w:val="20"/>
          <w:szCs w:val="20"/>
          <w:lang w:val="uk-UA"/>
        </w:rPr>
        <w:t>Ngo</w:t>
      </w:r>
      <w:proofErr w:type="spellEnd"/>
      <w:r w:rsidR="00F16B17" w:rsidRPr="00DD2771">
        <w:rPr>
          <w:sz w:val="20"/>
          <w:szCs w:val="20"/>
          <w:lang w:val="uk-UA"/>
        </w:rPr>
        <w:t xml:space="preserve"> (</w:t>
      </w:r>
      <w:hyperlink r:id="rId8" w:history="1">
        <w:proofErr w:type="spellStart"/>
        <w:r w:rsidR="00F16B17" w:rsidRPr="00DD2771">
          <w:rPr>
            <w:rStyle w:val="a3"/>
            <w:bCs/>
            <w:color w:val="auto"/>
            <w:sz w:val="20"/>
            <w:szCs w:val="20"/>
          </w:rPr>
          <w:t>Non</w:t>
        </w:r>
        <w:proofErr w:type="spellEnd"/>
        <w:r w:rsidR="00F16B17" w:rsidRPr="00330252">
          <w:rPr>
            <w:rStyle w:val="a3"/>
            <w:bCs/>
            <w:color w:val="auto"/>
            <w:sz w:val="20"/>
            <w:szCs w:val="20"/>
            <w:lang w:val="uk-UA"/>
          </w:rPr>
          <w:t>-</w:t>
        </w:r>
        <w:proofErr w:type="spellStart"/>
        <w:r w:rsidR="00F16B17" w:rsidRPr="00DD2771">
          <w:rPr>
            <w:rStyle w:val="a3"/>
            <w:bCs/>
            <w:color w:val="auto"/>
            <w:sz w:val="20"/>
            <w:szCs w:val="20"/>
          </w:rPr>
          <w:t>Governmental</w:t>
        </w:r>
        <w:proofErr w:type="spellEnd"/>
        <w:r w:rsidR="00F16B17" w:rsidRPr="00330252">
          <w:rPr>
            <w:rStyle w:val="a3"/>
            <w:bCs/>
            <w:color w:val="auto"/>
            <w:sz w:val="20"/>
            <w:szCs w:val="20"/>
            <w:lang w:val="uk-UA"/>
          </w:rPr>
          <w:t xml:space="preserve"> </w:t>
        </w:r>
        <w:proofErr w:type="spellStart"/>
        <w:r w:rsidR="00F16B17" w:rsidRPr="00DD2771">
          <w:rPr>
            <w:rStyle w:val="a3"/>
            <w:bCs/>
            <w:color w:val="auto"/>
            <w:sz w:val="20"/>
            <w:szCs w:val="20"/>
          </w:rPr>
          <w:t>Organization</w:t>
        </w:r>
        <w:proofErr w:type="spellEnd"/>
      </w:hyperlink>
      <w:r w:rsidR="00F16B17" w:rsidRPr="00DD2771">
        <w:rPr>
          <w:sz w:val="20"/>
          <w:szCs w:val="20"/>
          <w:lang w:val="uk-UA"/>
        </w:rPr>
        <w:t>)</w:t>
      </w:r>
      <w:r w:rsidRPr="00DD2771">
        <w:rPr>
          <w:sz w:val="20"/>
          <w:szCs w:val="20"/>
          <w:lang w:val="uk-UA"/>
        </w:rPr>
        <w:t xml:space="preserve"> </w:t>
      </w:r>
      <w:r w:rsidR="00F16B17" w:rsidRPr="00DD2771">
        <w:rPr>
          <w:sz w:val="20"/>
          <w:szCs w:val="20"/>
          <w:lang w:val="uk-UA"/>
        </w:rPr>
        <w:t>[</w:t>
      </w:r>
      <w:r w:rsidR="00D34D51">
        <w:rPr>
          <w:sz w:val="20"/>
          <w:szCs w:val="20"/>
          <w:lang w:val="uk-UA"/>
        </w:rPr>
        <w:t>3</w:t>
      </w:r>
      <w:r w:rsidR="00F16B17" w:rsidRPr="00DD2771">
        <w:rPr>
          <w:sz w:val="20"/>
          <w:szCs w:val="20"/>
          <w:lang w:val="uk-UA"/>
        </w:rPr>
        <w:t>]</w:t>
      </w:r>
      <w:r w:rsidRPr="00DD2771">
        <w:rPr>
          <w:sz w:val="20"/>
          <w:szCs w:val="20"/>
          <w:lang w:val="uk-UA"/>
        </w:rPr>
        <w:t>, основні переваги адитивних технологій у будівництві полягають у підвищенні точності, зниженні трудомісткості та екологічному ефекті завдяки зменшенню відходів. Інші автори (</w:t>
      </w:r>
      <w:proofErr w:type="spellStart"/>
      <w:r w:rsidRPr="00DD2771">
        <w:rPr>
          <w:sz w:val="20"/>
          <w:szCs w:val="20"/>
          <w:lang w:val="uk-UA"/>
        </w:rPr>
        <w:t>García-Alvarado</w:t>
      </w:r>
      <w:proofErr w:type="spellEnd"/>
      <w:r w:rsidRPr="00DD2771">
        <w:rPr>
          <w:sz w:val="20"/>
          <w:szCs w:val="20"/>
          <w:lang w:val="uk-UA"/>
        </w:rPr>
        <w:t>)</w:t>
      </w:r>
      <w:r w:rsidR="00F16B17" w:rsidRPr="00330252">
        <w:rPr>
          <w:sz w:val="20"/>
          <w:szCs w:val="20"/>
          <w:lang w:val="uk-UA"/>
        </w:rPr>
        <w:t xml:space="preserve"> [</w:t>
      </w:r>
      <w:r w:rsidR="00D34D51">
        <w:rPr>
          <w:sz w:val="20"/>
          <w:szCs w:val="20"/>
          <w:lang w:val="uk-UA"/>
        </w:rPr>
        <w:t>4</w:t>
      </w:r>
      <w:r w:rsidR="00F16B17" w:rsidRPr="00330252">
        <w:rPr>
          <w:sz w:val="20"/>
          <w:szCs w:val="20"/>
          <w:lang w:val="uk-UA"/>
        </w:rPr>
        <w:t>]</w:t>
      </w:r>
      <w:r w:rsidRPr="00DD2771">
        <w:rPr>
          <w:sz w:val="20"/>
          <w:szCs w:val="20"/>
          <w:lang w:val="uk-UA"/>
        </w:rPr>
        <w:t xml:space="preserve"> підкреслюють, що BIM виступає центральною платформою для координації всіх етапів </w:t>
      </w:r>
      <w:r w:rsidR="00256953">
        <w:rPr>
          <w:sz w:val="20"/>
          <w:szCs w:val="20"/>
          <w:lang w:val="uk-UA"/>
        </w:rPr>
        <w:t xml:space="preserve">– </w:t>
      </w:r>
      <w:r w:rsidRPr="00DD2771">
        <w:rPr>
          <w:sz w:val="20"/>
          <w:szCs w:val="20"/>
          <w:lang w:val="uk-UA"/>
        </w:rPr>
        <w:t>від</w:t>
      </w:r>
      <w:r w:rsidR="00256953">
        <w:rPr>
          <w:sz w:val="20"/>
          <w:szCs w:val="20"/>
          <w:lang w:val="uk-UA"/>
        </w:rPr>
        <w:t xml:space="preserve"> </w:t>
      </w:r>
      <w:r w:rsidRPr="00DD2771">
        <w:rPr>
          <w:sz w:val="20"/>
          <w:szCs w:val="20"/>
          <w:lang w:val="uk-UA"/>
        </w:rPr>
        <w:t xml:space="preserve">параметричного </w:t>
      </w:r>
      <w:proofErr w:type="spellStart"/>
      <w:r w:rsidRPr="00DD2771">
        <w:rPr>
          <w:sz w:val="20"/>
          <w:szCs w:val="20"/>
          <w:lang w:val="uk-UA"/>
        </w:rPr>
        <w:t>проєктування</w:t>
      </w:r>
      <w:proofErr w:type="spellEnd"/>
      <w:r w:rsidRPr="00DD2771">
        <w:rPr>
          <w:sz w:val="20"/>
          <w:szCs w:val="20"/>
          <w:lang w:val="uk-UA"/>
        </w:rPr>
        <w:t xml:space="preserve"> до контролю якості друку.</w:t>
      </w:r>
    </w:p>
    <w:p w14:paraId="2F62EBDA" w14:textId="3974B5F5" w:rsidR="00E95D12" w:rsidRPr="00DD2771" w:rsidRDefault="00E95D12" w:rsidP="00330252">
      <w:pPr>
        <w:pStyle w:val="ab"/>
        <w:tabs>
          <w:tab w:val="left" w:pos="567"/>
        </w:tabs>
        <w:ind w:left="0" w:firstLine="567"/>
        <w:jc w:val="both"/>
        <w:rPr>
          <w:sz w:val="20"/>
          <w:szCs w:val="20"/>
          <w:lang w:val="uk-UA"/>
        </w:rPr>
      </w:pPr>
      <w:r w:rsidRPr="00DD2771">
        <w:rPr>
          <w:sz w:val="20"/>
          <w:szCs w:val="20"/>
          <w:lang w:val="uk-UA"/>
        </w:rPr>
        <w:t>У практиці реалізації BIM-моделі можуть експортуватися у формати, сумісні з програмним забезпеченням 3D-принтерів (наприклад, STL, OBJ), що забезпечує автоматизований зв’язок між цифровим і фізичним середовищами</w:t>
      </w:r>
      <w:r w:rsidR="009C3074" w:rsidRPr="00DD2771">
        <w:rPr>
          <w:sz w:val="20"/>
          <w:szCs w:val="20"/>
          <w:lang w:val="uk-UA"/>
        </w:rPr>
        <w:t xml:space="preserve"> [</w:t>
      </w:r>
      <w:r w:rsidR="00D34D51">
        <w:rPr>
          <w:sz w:val="20"/>
          <w:szCs w:val="20"/>
          <w:lang w:val="uk-UA"/>
        </w:rPr>
        <w:t>4</w:t>
      </w:r>
      <w:r w:rsidR="009C3074" w:rsidRPr="00DD2771">
        <w:rPr>
          <w:sz w:val="20"/>
          <w:szCs w:val="20"/>
          <w:lang w:val="uk-UA"/>
        </w:rPr>
        <w:t>]</w:t>
      </w:r>
      <w:r w:rsidRPr="00DD2771">
        <w:rPr>
          <w:sz w:val="20"/>
          <w:szCs w:val="20"/>
          <w:lang w:val="uk-UA"/>
        </w:rPr>
        <w:t>. Це відкриває перспективи для створення модульних будівель, у яких усі елементи попередньо оптимізуються у BIM-середовищі.</w:t>
      </w:r>
    </w:p>
    <w:p w14:paraId="00FEE636" w14:textId="7BDA9B00" w:rsidR="00E95D12" w:rsidRPr="00DD2771" w:rsidRDefault="00E95D12" w:rsidP="00330252">
      <w:pPr>
        <w:pStyle w:val="ab"/>
        <w:tabs>
          <w:tab w:val="left" w:pos="567"/>
        </w:tabs>
        <w:ind w:left="0" w:firstLine="567"/>
        <w:jc w:val="both"/>
        <w:rPr>
          <w:sz w:val="20"/>
          <w:szCs w:val="20"/>
          <w:lang w:val="uk-UA"/>
        </w:rPr>
      </w:pPr>
      <w:r w:rsidRPr="00DD2771">
        <w:rPr>
          <w:sz w:val="20"/>
          <w:szCs w:val="20"/>
          <w:lang w:val="uk-UA"/>
        </w:rPr>
        <w:t xml:space="preserve">Водночас впровадження цих технологій супроводжується певними викликами </w:t>
      </w:r>
      <w:r w:rsidR="00256953">
        <w:rPr>
          <w:sz w:val="20"/>
          <w:szCs w:val="20"/>
          <w:lang w:val="uk-UA"/>
        </w:rPr>
        <w:t>–</w:t>
      </w:r>
      <w:r w:rsidRPr="00DD2771">
        <w:rPr>
          <w:sz w:val="20"/>
          <w:szCs w:val="20"/>
          <w:lang w:val="uk-UA"/>
        </w:rPr>
        <w:t xml:space="preserve"> стандартизацією</w:t>
      </w:r>
      <w:r w:rsidR="00256953">
        <w:rPr>
          <w:sz w:val="20"/>
          <w:szCs w:val="20"/>
          <w:lang w:val="uk-UA"/>
        </w:rPr>
        <w:t xml:space="preserve"> </w:t>
      </w:r>
      <w:r w:rsidRPr="00DD2771">
        <w:rPr>
          <w:sz w:val="20"/>
          <w:szCs w:val="20"/>
          <w:lang w:val="uk-UA"/>
        </w:rPr>
        <w:t>форматів, адаптацією матеріалів до друку та потребою у фахівцях, які володіють міждисциплінарними знаннями у сфері цифрового будівництва.</w:t>
      </w:r>
    </w:p>
    <w:p w14:paraId="4DD25B31" w14:textId="432F9275" w:rsidR="00E95D12" w:rsidRPr="00DD2771" w:rsidRDefault="00256953" w:rsidP="00330252">
      <w:pPr>
        <w:pStyle w:val="ab"/>
        <w:tabs>
          <w:tab w:val="left" w:pos="567"/>
        </w:tabs>
        <w:ind w:left="0" w:firstLine="567"/>
        <w:jc w:val="both"/>
        <w:rPr>
          <w:sz w:val="20"/>
          <w:szCs w:val="20"/>
          <w:lang w:val="uk-UA"/>
        </w:rPr>
      </w:pPr>
      <w:r>
        <w:rPr>
          <w:sz w:val="20"/>
          <w:szCs w:val="20"/>
          <w:lang w:val="uk-UA"/>
        </w:rPr>
        <w:t>Таким чином, п</w:t>
      </w:r>
      <w:r w:rsidR="00E95D12" w:rsidRPr="00DD2771">
        <w:rPr>
          <w:sz w:val="20"/>
          <w:szCs w:val="20"/>
          <w:lang w:val="uk-UA"/>
        </w:rPr>
        <w:t xml:space="preserve">оєднання BIM-моделювання й адитивних технологій створює новий рівень автоматизації будівництва, забезпечуючи точність, швидкість і гнучкість виробничих процесів. Надалі розвиток цього напряму сприятиме формуванню повністю цифрового циклу </w:t>
      </w:r>
      <w:r>
        <w:rPr>
          <w:sz w:val="20"/>
          <w:szCs w:val="20"/>
          <w:lang w:val="uk-UA"/>
        </w:rPr>
        <w:t xml:space="preserve">– </w:t>
      </w:r>
      <w:r w:rsidR="00E95D12" w:rsidRPr="00DD2771">
        <w:rPr>
          <w:sz w:val="20"/>
          <w:szCs w:val="20"/>
          <w:lang w:val="uk-UA"/>
        </w:rPr>
        <w:t>«від</w:t>
      </w:r>
      <w:r>
        <w:rPr>
          <w:sz w:val="20"/>
          <w:szCs w:val="20"/>
          <w:lang w:val="uk-UA"/>
        </w:rPr>
        <w:t xml:space="preserve"> </w:t>
      </w:r>
      <w:r w:rsidR="00E95D12" w:rsidRPr="00DD2771">
        <w:rPr>
          <w:sz w:val="20"/>
          <w:szCs w:val="20"/>
          <w:lang w:val="uk-UA"/>
        </w:rPr>
        <w:t>моделі до об’єкта». Подальші дослідження мають бути спрямовані на розробку єдиних стандартів інтеграції BIM і 3D-друку та підготовку спеціалістів нового покоління.</w:t>
      </w:r>
    </w:p>
    <w:p w14:paraId="332C9A1D" w14:textId="77777777" w:rsidR="00330252" w:rsidRPr="004E1466" w:rsidRDefault="00330252" w:rsidP="00330252">
      <w:pPr>
        <w:pStyle w:val="ab"/>
        <w:tabs>
          <w:tab w:val="left" w:pos="567"/>
        </w:tabs>
        <w:ind w:left="0" w:firstLine="567"/>
        <w:jc w:val="both"/>
        <w:rPr>
          <w:sz w:val="18"/>
          <w:szCs w:val="18"/>
          <w:lang w:val="uk-UA"/>
        </w:rPr>
      </w:pPr>
    </w:p>
    <w:p w14:paraId="6FD75C1F" w14:textId="10197C66" w:rsidR="00F16B17" w:rsidRDefault="004E1466" w:rsidP="004E1466">
      <w:pPr>
        <w:pStyle w:val="ab"/>
        <w:tabs>
          <w:tab w:val="left" w:pos="567"/>
        </w:tabs>
        <w:ind w:left="0" w:firstLine="567"/>
        <w:jc w:val="both"/>
        <w:rPr>
          <w:sz w:val="18"/>
          <w:szCs w:val="18"/>
          <w:lang w:val="uk-UA"/>
        </w:rPr>
      </w:pPr>
      <w:r w:rsidRPr="004E1466">
        <w:rPr>
          <w:sz w:val="18"/>
          <w:szCs w:val="18"/>
          <w:lang w:val="uk-UA"/>
        </w:rPr>
        <w:t xml:space="preserve">1. Синій С.В., </w:t>
      </w:r>
      <w:proofErr w:type="spellStart"/>
      <w:r w:rsidRPr="004E1466">
        <w:rPr>
          <w:sz w:val="18"/>
          <w:szCs w:val="18"/>
          <w:lang w:val="uk-UA"/>
        </w:rPr>
        <w:t>Крантовська</w:t>
      </w:r>
      <w:proofErr w:type="spellEnd"/>
      <w:r w:rsidRPr="004E1466">
        <w:rPr>
          <w:sz w:val="18"/>
          <w:szCs w:val="18"/>
          <w:lang w:val="uk-UA"/>
        </w:rPr>
        <w:t xml:space="preserve"> О.М., </w:t>
      </w:r>
      <w:proofErr w:type="spellStart"/>
      <w:r w:rsidRPr="004E1466">
        <w:rPr>
          <w:sz w:val="18"/>
          <w:szCs w:val="18"/>
          <w:lang w:val="uk-UA"/>
        </w:rPr>
        <w:t>Ксьоншкевич</w:t>
      </w:r>
      <w:proofErr w:type="spellEnd"/>
      <w:r w:rsidRPr="004E1466">
        <w:rPr>
          <w:sz w:val="18"/>
          <w:szCs w:val="18"/>
          <w:lang w:val="uk-UA"/>
        </w:rPr>
        <w:t xml:space="preserve"> Л.М., </w:t>
      </w:r>
      <w:proofErr w:type="spellStart"/>
      <w:r w:rsidRPr="004E1466">
        <w:rPr>
          <w:sz w:val="18"/>
          <w:szCs w:val="18"/>
          <w:lang w:val="uk-UA"/>
        </w:rPr>
        <w:t>Ксьоншкевич</w:t>
      </w:r>
      <w:proofErr w:type="spellEnd"/>
      <w:r w:rsidRPr="004E1466">
        <w:rPr>
          <w:sz w:val="18"/>
          <w:szCs w:val="18"/>
          <w:lang w:val="uk-UA"/>
        </w:rPr>
        <w:t xml:space="preserve"> А.С., </w:t>
      </w:r>
      <w:proofErr w:type="spellStart"/>
      <w:r w:rsidRPr="004E1466">
        <w:rPr>
          <w:sz w:val="18"/>
          <w:szCs w:val="18"/>
          <w:lang w:val="uk-UA"/>
        </w:rPr>
        <w:t>Сунак</w:t>
      </w:r>
      <w:proofErr w:type="spellEnd"/>
      <w:r w:rsidRPr="004E1466">
        <w:rPr>
          <w:sz w:val="18"/>
          <w:szCs w:val="18"/>
          <w:lang w:val="uk-UA"/>
        </w:rPr>
        <w:t xml:space="preserve"> П.О. Роль інформаційно-комунікаційних технологій у методології досліджень об’єктів будівництва. </w:t>
      </w:r>
      <w:r w:rsidRPr="004E1466">
        <w:rPr>
          <w:i/>
          <w:sz w:val="18"/>
          <w:szCs w:val="18"/>
          <w:lang w:val="uk-UA"/>
        </w:rPr>
        <w:t>Сучасні технології та методи розрахунків у будівництві</w:t>
      </w:r>
      <w:r>
        <w:rPr>
          <w:i/>
          <w:sz w:val="18"/>
          <w:szCs w:val="18"/>
          <w:lang w:val="uk-UA"/>
        </w:rPr>
        <w:t>,</w:t>
      </w:r>
      <w:r w:rsidRPr="004E1466">
        <w:rPr>
          <w:sz w:val="18"/>
          <w:szCs w:val="18"/>
          <w:lang w:val="uk-UA"/>
        </w:rPr>
        <w:t xml:space="preserve"> 2024, 21</w:t>
      </w:r>
      <w:r>
        <w:rPr>
          <w:sz w:val="18"/>
          <w:szCs w:val="18"/>
          <w:lang w:val="uk-UA"/>
        </w:rPr>
        <w:t xml:space="preserve">, </w:t>
      </w:r>
      <w:r w:rsidRPr="004E1466">
        <w:rPr>
          <w:sz w:val="18"/>
          <w:szCs w:val="18"/>
          <w:lang w:val="uk-UA"/>
        </w:rPr>
        <w:t>198-206. DOI:</w:t>
      </w:r>
      <w:r>
        <w:rPr>
          <w:sz w:val="18"/>
          <w:szCs w:val="18"/>
          <w:lang w:val="uk-UA"/>
        </w:rPr>
        <w:t xml:space="preserve"> </w:t>
      </w:r>
      <w:hyperlink r:id="rId9" w:history="1">
        <w:r w:rsidRPr="00780C5D">
          <w:rPr>
            <w:rStyle w:val="a3"/>
            <w:sz w:val="18"/>
            <w:szCs w:val="18"/>
            <w:lang w:val="uk-UA"/>
          </w:rPr>
          <w:t>https://doi.org/10.36910/6775-2410-6208-2024-11(21)-21</w:t>
        </w:r>
      </w:hyperlink>
      <w:r w:rsidRPr="004E1466">
        <w:rPr>
          <w:sz w:val="18"/>
          <w:szCs w:val="18"/>
          <w:lang w:val="uk-UA"/>
        </w:rPr>
        <w:t xml:space="preserve"> . 2. Синій С.В., </w:t>
      </w:r>
      <w:proofErr w:type="spellStart"/>
      <w:r w:rsidRPr="004E1466">
        <w:rPr>
          <w:sz w:val="18"/>
          <w:szCs w:val="18"/>
          <w:lang w:val="uk-UA"/>
        </w:rPr>
        <w:t>Ксьоншкевич</w:t>
      </w:r>
      <w:proofErr w:type="spellEnd"/>
      <w:r w:rsidRPr="004E1466">
        <w:rPr>
          <w:sz w:val="18"/>
          <w:szCs w:val="18"/>
          <w:lang w:val="uk-UA"/>
        </w:rPr>
        <w:t xml:space="preserve"> Л.М., </w:t>
      </w:r>
      <w:proofErr w:type="spellStart"/>
      <w:r w:rsidRPr="004E1466">
        <w:rPr>
          <w:sz w:val="18"/>
          <w:szCs w:val="18"/>
          <w:lang w:val="uk-UA"/>
        </w:rPr>
        <w:t>Крантовська</w:t>
      </w:r>
      <w:proofErr w:type="spellEnd"/>
      <w:r w:rsidRPr="004E1466">
        <w:rPr>
          <w:sz w:val="18"/>
          <w:szCs w:val="18"/>
          <w:lang w:val="uk-UA"/>
        </w:rPr>
        <w:t xml:space="preserve"> О.М., </w:t>
      </w:r>
      <w:proofErr w:type="spellStart"/>
      <w:r w:rsidRPr="004E1466">
        <w:rPr>
          <w:sz w:val="18"/>
          <w:szCs w:val="18"/>
          <w:lang w:val="uk-UA"/>
        </w:rPr>
        <w:t>Крантовський</w:t>
      </w:r>
      <w:proofErr w:type="spellEnd"/>
      <w:r w:rsidRPr="004E1466">
        <w:rPr>
          <w:sz w:val="18"/>
          <w:szCs w:val="18"/>
          <w:lang w:val="uk-UA"/>
        </w:rPr>
        <w:t xml:space="preserve"> І.О., </w:t>
      </w:r>
      <w:proofErr w:type="spellStart"/>
      <w:r w:rsidRPr="004E1466">
        <w:rPr>
          <w:sz w:val="18"/>
          <w:szCs w:val="18"/>
          <w:lang w:val="uk-UA"/>
        </w:rPr>
        <w:t>Орешкович</w:t>
      </w:r>
      <w:proofErr w:type="spellEnd"/>
      <w:r w:rsidRPr="004E1466">
        <w:rPr>
          <w:sz w:val="18"/>
          <w:szCs w:val="18"/>
          <w:lang w:val="uk-UA"/>
        </w:rPr>
        <w:t xml:space="preserve"> М. Роль інформаційно-комунікаційних технологій у методології досліджень інженерних мереж. </w:t>
      </w:r>
      <w:r w:rsidRPr="004E1466">
        <w:rPr>
          <w:i/>
          <w:sz w:val="18"/>
          <w:szCs w:val="18"/>
          <w:lang w:val="uk-UA"/>
        </w:rPr>
        <w:t>Сучасні технології та методи розрахунків у будівництві</w:t>
      </w:r>
      <w:r w:rsidRPr="004E1466">
        <w:rPr>
          <w:sz w:val="18"/>
          <w:szCs w:val="18"/>
          <w:lang w:val="uk-UA"/>
        </w:rPr>
        <w:t>, 2024, 21</w:t>
      </w:r>
      <w:r>
        <w:rPr>
          <w:sz w:val="18"/>
          <w:szCs w:val="18"/>
          <w:lang w:val="uk-UA"/>
        </w:rPr>
        <w:t xml:space="preserve">, </w:t>
      </w:r>
      <w:r w:rsidRPr="004E1466">
        <w:rPr>
          <w:sz w:val="18"/>
          <w:szCs w:val="18"/>
          <w:lang w:val="uk-UA"/>
        </w:rPr>
        <w:t xml:space="preserve">207-215. DOI: </w:t>
      </w:r>
      <w:hyperlink r:id="rId10" w:history="1">
        <w:r w:rsidRPr="00780C5D">
          <w:rPr>
            <w:rStyle w:val="a3"/>
            <w:sz w:val="18"/>
            <w:szCs w:val="18"/>
            <w:lang w:val="uk-UA"/>
          </w:rPr>
          <w:t>https://doi.org/10.36910/6775-2410-6208-2024-11(21)-22</w:t>
        </w:r>
      </w:hyperlink>
      <w:r>
        <w:rPr>
          <w:sz w:val="18"/>
          <w:szCs w:val="18"/>
          <w:lang w:val="uk-UA"/>
        </w:rPr>
        <w:t xml:space="preserve"> . 3</w:t>
      </w:r>
      <w:r w:rsidR="00200AC5" w:rsidRPr="00AA0C4C">
        <w:rPr>
          <w:sz w:val="18"/>
          <w:szCs w:val="18"/>
          <w:lang w:val="en-US"/>
        </w:rPr>
        <w:t>.</w:t>
      </w:r>
      <w:r w:rsidR="00F16B17" w:rsidRPr="00AA0C4C">
        <w:rPr>
          <w:bCs/>
          <w:sz w:val="18"/>
          <w:szCs w:val="18"/>
          <w:lang w:val="en-US"/>
        </w:rPr>
        <w:t xml:space="preserve"> </w:t>
      </w:r>
      <w:r w:rsidR="00246D74" w:rsidRPr="004E1466">
        <w:rPr>
          <w:sz w:val="18"/>
          <w:szCs w:val="18"/>
          <w:lang w:val="en-GB"/>
        </w:rPr>
        <w:t xml:space="preserve">Ngo T. D., Kashani A., </w:t>
      </w:r>
      <w:proofErr w:type="spellStart"/>
      <w:r w:rsidR="00246D74" w:rsidRPr="004E1466">
        <w:rPr>
          <w:sz w:val="18"/>
          <w:szCs w:val="18"/>
          <w:lang w:val="en-GB"/>
        </w:rPr>
        <w:t>Imbalzano</w:t>
      </w:r>
      <w:proofErr w:type="spellEnd"/>
      <w:r w:rsidR="00246D74" w:rsidRPr="004E1466">
        <w:rPr>
          <w:sz w:val="18"/>
          <w:szCs w:val="18"/>
          <w:lang w:val="en-GB"/>
        </w:rPr>
        <w:t xml:space="preserve"> G., Nguyen K. T. Q., Hui D. Additive manufacturing (3D printing): a review of materials, methods, applications and challenges</w:t>
      </w:r>
      <w:r w:rsidR="00256953" w:rsidRPr="004E1466">
        <w:rPr>
          <w:sz w:val="18"/>
          <w:szCs w:val="18"/>
          <w:lang w:val="en-GB"/>
        </w:rPr>
        <w:t xml:space="preserve">. </w:t>
      </w:r>
      <w:r w:rsidR="00246D74" w:rsidRPr="004E1466">
        <w:rPr>
          <w:i/>
          <w:sz w:val="18"/>
          <w:szCs w:val="18"/>
          <w:lang w:val="en-GB"/>
        </w:rPr>
        <w:t>Composites Part B: Engineering</w:t>
      </w:r>
      <w:r w:rsidR="00256953" w:rsidRPr="004E1466">
        <w:rPr>
          <w:sz w:val="18"/>
          <w:szCs w:val="18"/>
          <w:lang w:val="en-GB"/>
        </w:rPr>
        <w:t xml:space="preserve">, </w:t>
      </w:r>
      <w:r w:rsidR="00246D74" w:rsidRPr="004E1466">
        <w:rPr>
          <w:sz w:val="18"/>
          <w:szCs w:val="18"/>
          <w:lang w:val="en-GB"/>
        </w:rPr>
        <w:t>2018</w:t>
      </w:r>
      <w:r w:rsidR="00256953" w:rsidRPr="004E1466">
        <w:rPr>
          <w:sz w:val="18"/>
          <w:szCs w:val="18"/>
          <w:lang w:val="en-GB"/>
        </w:rPr>
        <w:t xml:space="preserve">, </w:t>
      </w:r>
      <w:r w:rsidR="00246D74" w:rsidRPr="004E1466">
        <w:rPr>
          <w:sz w:val="18"/>
          <w:szCs w:val="18"/>
          <w:lang w:val="en-GB"/>
        </w:rPr>
        <w:t>143</w:t>
      </w:r>
      <w:r w:rsidR="00256953" w:rsidRPr="004E1466">
        <w:rPr>
          <w:sz w:val="18"/>
          <w:szCs w:val="18"/>
          <w:lang w:val="en-GB"/>
        </w:rPr>
        <w:t xml:space="preserve">, </w:t>
      </w:r>
      <w:r w:rsidR="00246D74" w:rsidRPr="004E1466">
        <w:rPr>
          <w:sz w:val="18"/>
          <w:szCs w:val="18"/>
          <w:lang w:val="en-GB"/>
        </w:rPr>
        <w:t xml:space="preserve">172–196. </w:t>
      </w:r>
      <w:r w:rsidRPr="004E1466">
        <w:rPr>
          <w:sz w:val="18"/>
          <w:szCs w:val="18"/>
          <w:lang w:val="uk-UA"/>
        </w:rPr>
        <w:t>DOI:</w:t>
      </w:r>
      <w:r w:rsidR="00256953" w:rsidRPr="004E1466">
        <w:rPr>
          <w:sz w:val="18"/>
          <w:szCs w:val="18"/>
          <w:lang w:val="uk-UA"/>
        </w:rPr>
        <w:t xml:space="preserve"> </w:t>
      </w:r>
      <w:hyperlink r:id="rId11" w:history="1">
        <w:r w:rsidRPr="00780C5D">
          <w:rPr>
            <w:rStyle w:val="a3"/>
            <w:sz w:val="18"/>
            <w:szCs w:val="18"/>
            <w:lang w:val="en-GB"/>
          </w:rPr>
          <w:t>https://doi.org/10.1016/j.compositesb.2018.02.012</w:t>
        </w:r>
      </w:hyperlink>
      <w:r>
        <w:rPr>
          <w:sz w:val="18"/>
          <w:szCs w:val="18"/>
          <w:lang w:val="uk-UA"/>
        </w:rPr>
        <w:t xml:space="preserve"> </w:t>
      </w:r>
      <w:r w:rsidR="00256953" w:rsidRPr="004E1466">
        <w:rPr>
          <w:sz w:val="18"/>
          <w:szCs w:val="18"/>
          <w:lang w:val="uk-UA"/>
        </w:rPr>
        <w:t xml:space="preserve">. </w:t>
      </w:r>
      <w:r>
        <w:rPr>
          <w:sz w:val="18"/>
          <w:szCs w:val="18"/>
          <w:lang w:val="uk-UA"/>
        </w:rPr>
        <w:t>4</w:t>
      </w:r>
      <w:r w:rsidR="00F16B17" w:rsidRPr="004E1466">
        <w:rPr>
          <w:sz w:val="18"/>
          <w:szCs w:val="18"/>
          <w:lang w:val="en-GB"/>
        </w:rPr>
        <w:t xml:space="preserve">. </w:t>
      </w:r>
      <w:r w:rsidR="00F16B17" w:rsidRPr="004E1466">
        <w:rPr>
          <w:bCs/>
          <w:sz w:val="18"/>
          <w:szCs w:val="18"/>
          <w:lang w:val="en-GB"/>
        </w:rPr>
        <w:t xml:space="preserve">García-Alvarado R., Soza P., Moroni G., </w:t>
      </w:r>
      <w:proofErr w:type="spellStart"/>
      <w:r w:rsidR="00F16B17" w:rsidRPr="004E1466">
        <w:rPr>
          <w:bCs/>
          <w:sz w:val="18"/>
          <w:szCs w:val="18"/>
          <w:lang w:val="en-GB"/>
        </w:rPr>
        <w:t>Pedreros</w:t>
      </w:r>
      <w:proofErr w:type="spellEnd"/>
      <w:r w:rsidR="00F16B17" w:rsidRPr="004E1466">
        <w:rPr>
          <w:bCs/>
          <w:sz w:val="18"/>
          <w:szCs w:val="18"/>
          <w:lang w:val="en-GB"/>
        </w:rPr>
        <w:t xml:space="preserve"> F., Avendaño M., Banda P., Berríos C.</w:t>
      </w:r>
      <w:r w:rsidR="00F16B17" w:rsidRPr="004E1466">
        <w:rPr>
          <w:sz w:val="18"/>
          <w:szCs w:val="18"/>
          <w:lang w:val="en-GB"/>
        </w:rPr>
        <w:t xml:space="preserve"> From BIM model to 3D construction printing: A framework proposal</w:t>
      </w:r>
      <w:r w:rsidR="00256953" w:rsidRPr="004E1466">
        <w:rPr>
          <w:sz w:val="18"/>
          <w:szCs w:val="18"/>
          <w:lang w:val="en-GB"/>
        </w:rPr>
        <w:t xml:space="preserve">. </w:t>
      </w:r>
      <w:r w:rsidR="00F16B17" w:rsidRPr="004E1466">
        <w:rPr>
          <w:i/>
          <w:iCs/>
          <w:sz w:val="18"/>
          <w:szCs w:val="18"/>
          <w:lang w:val="en-GB"/>
        </w:rPr>
        <w:t>Frontiers of Architectural Research</w:t>
      </w:r>
      <w:r w:rsidR="00256953" w:rsidRPr="004E1466">
        <w:rPr>
          <w:i/>
          <w:iCs/>
          <w:sz w:val="18"/>
          <w:szCs w:val="18"/>
          <w:lang w:val="en-GB"/>
        </w:rPr>
        <w:t>,</w:t>
      </w:r>
      <w:r w:rsidR="00F16B17" w:rsidRPr="004E1466">
        <w:rPr>
          <w:sz w:val="18"/>
          <w:szCs w:val="18"/>
          <w:lang w:val="en-GB"/>
        </w:rPr>
        <w:t xml:space="preserve"> 2024</w:t>
      </w:r>
      <w:r w:rsidR="00256953" w:rsidRPr="004E1466">
        <w:rPr>
          <w:sz w:val="18"/>
          <w:szCs w:val="18"/>
          <w:lang w:val="en-GB"/>
        </w:rPr>
        <w:t>,</w:t>
      </w:r>
      <w:r w:rsidR="00F16B17" w:rsidRPr="004E1466">
        <w:rPr>
          <w:sz w:val="18"/>
          <w:szCs w:val="18"/>
          <w:lang w:val="en-GB"/>
        </w:rPr>
        <w:t xml:space="preserve"> 13</w:t>
      </w:r>
      <w:r w:rsidR="00256953" w:rsidRPr="004E1466">
        <w:rPr>
          <w:sz w:val="18"/>
          <w:szCs w:val="18"/>
          <w:lang w:val="en-GB"/>
        </w:rPr>
        <w:t>(</w:t>
      </w:r>
      <w:r w:rsidR="00F16B17" w:rsidRPr="004E1466">
        <w:rPr>
          <w:sz w:val="18"/>
          <w:szCs w:val="18"/>
          <w:lang w:val="en-GB"/>
        </w:rPr>
        <w:t>4</w:t>
      </w:r>
      <w:r w:rsidR="00256953" w:rsidRPr="004E1466">
        <w:rPr>
          <w:sz w:val="18"/>
          <w:szCs w:val="18"/>
          <w:lang w:val="en-GB"/>
        </w:rPr>
        <w:t xml:space="preserve">), </w:t>
      </w:r>
      <w:r w:rsidR="00F16B17" w:rsidRPr="004E1466">
        <w:rPr>
          <w:sz w:val="18"/>
          <w:szCs w:val="18"/>
          <w:lang w:val="en-GB"/>
        </w:rPr>
        <w:t>912-927.</w:t>
      </w:r>
      <w:r>
        <w:rPr>
          <w:sz w:val="18"/>
          <w:szCs w:val="18"/>
          <w:lang w:val="uk-UA"/>
        </w:rPr>
        <w:t xml:space="preserve"> </w:t>
      </w:r>
      <w:r w:rsidRPr="004E1466">
        <w:rPr>
          <w:sz w:val="18"/>
          <w:szCs w:val="18"/>
          <w:lang w:val="uk-UA"/>
        </w:rPr>
        <w:t>DOI:</w:t>
      </w:r>
      <w:r w:rsidR="00F16B17" w:rsidRPr="004E1466">
        <w:rPr>
          <w:sz w:val="18"/>
          <w:szCs w:val="18"/>
          <w:lang w:val="en-GB"/>
        </w:rPr>
        <w:t xml:space="preserve"> </w:t>
      </w:r>
      <w:hyperlink r:id="rId12" w:history="1">
        <w:r w:rsidRPr="00780C5D">
          <w:rPr>
            <w:rStyle w:val="a3"/>
            <w:sz w:val="18"/>
            <w:szCs w:val="18"/>
            <w:lang w:val="en-GB"/>
          </w:rPr>
          <w:t>https://doi.org/10.1016/j.foar.2024.03.002</w:t>
        </w:r>
      </w:hyperlink>
      <w:r>
        <w:rPr>
          <w:sz w:val="18"/>
          <w:szCs w:val="18"/>
          <w:lang w:val="uk-UA"/>
        </w:rPr>
        <w:t xml:space="preserve"> </w:t>
      </w:r>
      <w:r w:rsidR="00E66A01" w:rsidRPr="004E1466">
        <w:rPr>
          <w:sz w:val="18"/>
          <w:szCs w:val="18"/>
          <w:lang w:val="uk-UA"/>
        </w:rPr>
        <w:t>.</w:t>
      </w:r>
    </w:p>
    <w:p w14:paraId="7BA7C7BB" w14:textId="77777777" w:rsidR="004E1466" w:rsidRPr="004E1466" w:rsidRDefault="004E1466" w:rsidP="004E1466">
      <w:pPr>
        <w:pStyle w:val="ab"/>
        <w:tabs>
          <w:tab w:val="left" w:pos="567"/>
        </w:tabs>
        <w:ind w:left="0" w:firstLine="567"/>
        <w:jc w:val="both"/>
        <w:rPr>
          <w:sz w:val="18"/>
          <w:szCs w:val="18"/>
          <w:lang w:val="en-GB"/>
        </w:rPr>
      </w:pPr>
    </w:p>
    <w:sectPr w:rsidR="004E1466" w:rsidRPr="004E1466" w:rsidSect="00330252">
      <w:pgSz w:w="8392" w:h="1190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DB5DC" w14:textId="77777777" w:rsidR="00C32504" w:rsidRDefault="00C32504" w:rsidP="00706F17">
      <w:r>
        <w:separator/>
      </w:r>
    </w:p>
  </w:endnote>
  <w:endnote w:type="continuationSeparator" w:id="0">
    <w:p w14:paraId="67463F1E" w14:textId="77777777" w:rsidR="00C32504" w:rsidRDefault="00C32504"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D7E02" w14:textId="77777777" w:rsidR="00C32504" w:rsidRDefault="00C32504" w:rsidP="00706F17">
      <w:r>
        <w:separator/>
      </w:r>
    </w:p>
  </w:footnote>
  <w:footnote w:type="continuationSeparator" w:id="0">
    <w:p w14:paraId="1B69105E" w14:textId="77777777" w:rsidR="00C32504" w:rsidRDefault="00C32504" w:rsidP="0070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38E3"/>
    <w:multiLevelType w:val="hybridMultilevel"/>
    <w:tmpl w:val="B3484C24"/>
    <w:lvl w:ilvl="0" w:tplc="AE4C25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 w15:restartNumberingAfterBreak="0">
    <w:nsid w:val="18D5617C"/>
    <w:multiLevelType w:val="hybridMultilevel"/>
    <w:tmpl w:val="54104C7C"/>
    <w:lvl w:ilvl="0" w:tplc="910853C6">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281274A5"/>
    <w:multiLevelType w:val="multilevel"/>
    <w:tmpl w:val="49387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8"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6"/>
  </w:num>
  <w:num w:numId="4">
    <w:abstractNumId w:val="8"/>
  </w:num>
  <w:num w:numId="5">
    <w:abstractNumId w:val="7"/>
  </w:num>
  <w:num w:numId="6">
    <w:abstractNumId w:val="2"/>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06"/>
    <w:rsid w:val="0000158E"/>
    <w:rsid w:val="00001F44"/>
    <w:rsid w:val="0001386B"/>
    <w:rsid w:val="00094F57"/>
    <w:rsid w:val="000A1A8E"/>
    <w:rsid w:val="000A35E9"/>
    <w:rsid w:val="000A452E"/>
    <w:rsid w:val="000B00D1"/>
    <w:rsid w:val="000C49F0"/>
    <w:rsid w:val="000D7DDD"/>
    <w:rsid w:val="000D7E72"/>
    <w:rsid w:val="000E5495"/>
    <w:rsid w:val="000E629E"/>
    <w:rsid w:val="000F3034"/>
    <w:rsid w:val="00100CFB"/>
    <w:rsid w:val="001029C6"/>
    <w:rsid w:val="00102E90"/>
    <w:rsid w:val="00106A68"/>
    <w:rsid w:val="0011298D"/>
    <w:rsid w:val="00120B84"/>
    <w:rsid w:val="001253D6"/>
    <w:rsid w:val="001518F8"/>
    <w:rsid w:val="001625BE"/>
    <w:rsid w:val="0016607D"/>
    <w:rsid w:val="00167B13"/>
    <w:rsid w:val="00172025"/>
    <w:rsid w:val="00183BF4"/>
    <w:rsid w:val="00187353"/>
    <w:rsid w:val="001A0CBA"/>
    <w:rsid w:val="001A1C3A"/>
    <w:rsid w:val="001A6C87"/>
    <w:rsid w:val="001D300E"/>
    <w:rsid w:val="001D5FE5"/>
    <w:rsid w:val="001E535E"/>
    <w:rsid w:val="001F4CCB"/>
    <w:rsid w:val="00200AC5"/>
    <w:rsid w:val="00201512"/>
    <w:rsid w:val="002035D0"/>
    <w:rsid w:val="002039EC"/>
    <w:rsid w:val="00223420"/>
    <w:rsid w:val="00246D74"/>
    <w:rsid w:val="00256953"/>
    <w:rsid w:val="002569D9"/>
    <w:rsid w:val="002602D3"/>
    <w:rsid w:val="002727EB"/>
    <w:rsid w:val="00275C02"/>
    <w:rsid w:val="00277026"/>
    <w:rsid w:val="00285662"/>
    <w:rsid w:val="00285894"/>
    <w:rsid w:val="00285CEB"/>
    <w:rsid w:val="002B05D7"/>
    <w:rsid w:val="002C555E"/>
    <w:rsid w:val="002E43A9"/>
    <w:rsid w:val="003025E8"/>
    <w:rsid w:val="003267BC"/>
    <w:rsid w:val="00330252"/>
    <w:rsid w:val="00334902"/>
    <w:rsid w:val="00355239"/>
    <w:rsid w:val="0035653B"/>
    <w:rsid w:val="00362638"/>
    <w:rsid w:val="00363C2B"/>
    <w:rsid w:val="003740DF"/>
    <w:rsid w:val="00374E07"/>
    <w:rsid w:val="00385919"/>
    <w:rsid w:val="003A6E12"/>
    <w:rsid w:val="003A7D57"/>
    <w:rsid w:val="003B1299"/>
    <w:rsid w:val="003C0376"/>
    <w:rsid w:val="003C16D9"/>
    <w:rsid w:val="003C2973"/>
    <w:rsid w:val="003C6836"/>
    <w:rsid w:val="003F1655"/>
    <w:rsid w:val="003F7E66"/>
    <w:rsid w:val="004229FA"/>
    <w:rsid w:val="00425A36"/>
    <w:rsid w:val="004338F5"/>
    <w:rsid w:val="0045314F"/>
    <w:rsid w:val="00480E0F"/>
    <w:rsid w:val="004C292B"/>
    <w:rsid w:val="004D5812"/>
    <w:rsid w:val="004D6EDC"/>
    <w:rsid w:val="004E1466"/>
    <w:rsid w:val="004F52EE"/>
    <w:rsid w:val="00515836"/>
    <w:rsid w:val="00521329"/>
    <w:rsid w:val="00536007"/>
    <w:rsid w:val="00545312"/>
    <w:rsid w:val="00563772"/>
    <w:rsid w:val="0058262F"/>
    <w:rsid w:val="005849A9"/>
    <w:rsid w:val="005870E0"/>
    <w:rsid w:val="005A60CC"/>
    <w:rsid w:val="005B5FC2"/>
    <w:rsid w:val="005D5EAD"/>
    <w:rsid w:val="006021F9"/>
    <w:rsid w:val="00624C5F"/>
    <w:rsid w:val="00643207"/>
    <w:rsid w:val="00647706"/>
    <w:rsid w:val="00654286"/>
    <w:rsid w:val="006577CF"/>
    <w:rsid w:val="006753B4"/>
    <w:rsid w:val="006917F8"/>
    <w:rsid w:val="00695927"/>
    <w:rsid w:val="006E757E"/>
    <w:rsid w:val="006F45A6"/>
    <w:rsid w:val="00704122"/>
    <w:rsid w:val="007054A1"/>
    <w:rsid w:val="00706F17"/>
    <w:rsid w:val="007343A3"/>
    <w:rsid w:val="007421CB"/>
    <w:rsid w:val="007443CC"/>
    <w:rsid w:val="007469F9"/>
    <w:rsid w:val="007534A2"/>
    <w:rsid w:val="00764BB0"/>
    <w:rsid w:val="007769BA"/>
    <w:rsid w:val="007A0D26"/>
    <w:rsid w:val="007A7E08"/>
    <w:rsid w:val="007B7F3F"/>
    <w:rsid w:val="007C6E2F"/>
    <w:rsid w:val="007D367A"/>
    <w:rsid w:val="007D4706"/>
    <w:rsid w:val="007F2DAC"/>
    <w:rsid w:val="00832775"/>
    <w:rsid w:val="00843A9F"/>
    <w:rsid w:val="008532C3"/>
    <w:rsid w:val="008557CF"/>
    <w:rsid w:val="00871415"/>
    <w:rsid w:val="00873AEE"/>
    <w:rsid w:val="00877D8F"/>
    <w:rsid w:val="00881082"/>
    <w:rsid w:val="008846DD"/>
    <w:rsid w:val="008910B5"/>
    <w:rsid w:val="008A5EA6"/>
    <w:rsid w:val="008A7D8B"/>
    <w:rsid w:val="008D586E"/>
    <w:rsid w:val="008F2F1E"/>
    <w:rsid w:val="008F6B20"/>
    <w:rsid w:val="00902FFA"/>
    <w:rsid w:val="009064C3"/>
    <w:rsid w:val="00910C5C"/>
    <w:rsid w:val="00920006"/>
    <w:rsid w:val="0092081E"/>
    <w:rsid w:val="00922568"/>
    <w:rsid w:val="009460A1"/>
    <w:rsid w:val="00950B0E"/>
    <w:rsid w:val="00954F38"/>
    <w:rsid w:val="0098400F"/>
    <w:rsid w:val="00995B7B"/>
    <w:rsid w:val="009C3074"/>
    <w:rsid w:val="009E5F2B"/>
    <w:rsid w:val="009F672D"/>
    <w:rsid w:val="00A02C06"/>
    <w:rsid w:val="00A05D06"/>
    <w:rsid w:val="00A1381D"/>
    <w:rsid w:val="00A16F8B"/>
    <w:rsid w:val="00A33C67"/>
    <w:rsid w:val="00A650FD"/>
    <w:rsid w:val="00A8250A"/>
    <w:rsid w:val="00A973E6"/>
    <w:rsid w:val="00AA0C4C"/>
    <w:rsid w:val="00AA5A33"/>
    <w:rsid w:val="00AA7535"/>
    <w:rsid w:val="00AB6D2A"/>
    <w:rsid w:val="00AB78A7"/>
    <w:rsid w:val="00AC2427"/>
    <w:rsid w:val="00AC6E6B"/>
    <w:rsid w:val="00AF3A67"/>
    <w:rsid w:val="00B1400E"/>
    <w:rsid w:val="00B20297"/>
    <w:rsid w:val="00B315DE"/>
    <w:rsid w:val="00B32CBC"/>
    <w:rsid w:val="00B4116A"/>
    <w:rsid w:val="00B46586"/>
    <w:rsid w:val="00B62BEA"/>
    <w:rsid w:val="00B7012E"/>
    <w:rsid w:val="00B771AA"/>
    <w:rsid w:val="00B77470"/>
    <w:rsid w:val="00B867E9"/>
    <w:rsid w:val="00BB2FEE"/>
    <w:rsid w:val="00BE5914"/>
    <w:rsid w:val="00C07166"/>
    <w:rsid w:val="00C16873"/>
    <w:rsid w:val="00C32504"/>
    <w:rsid w:val="00C34A6C"/>
    <w:rsid w:val="00C5661C"/>
    <w:rsid w:val="00C63F11"/>
    <w:rsid w:val="00C747B3"/>
    <w:rsid w:val="00C91D12"/>
    <w:rsid w:val="00CD6102"/>
    <w:rsid w:val="00D00F7D"/>
    <w:rsid w:val="00D10209"/>
    <w:rsid w:val="00D10C30"/>
    <w:rsid w:val="00D162BD"/>
    <w:rsid w:val="00D24FE2"/>
    <w:rsid w:val="00D31B8F"/>
    <w:rsid w:val="00D34D51"/>
    <w:rsid w:val="00D6100E"/>
    <w:rsid w:val="00D658AD"/>
    <w:rsid w:val="00D708F6"/>
    <w:rsid w:val="00D7709C"/>
    <w:rsid w:val="00D863C8"/>
    <w:rsid w:val="00D90F4F"/>
    <w:rsid w:val="00DB44D6"/>
    <w:rsid w:val="00DB6122"/>
    <w:rsid w:val="00DB73C6"/>
    <w:rsid w:val="00DD07FC"/>
    <w:rsid w:val="00DD2771"/>
    <w:rsid w:val="00DE1BDA"/>
    <w:rsid w:val="00DE7245"/>
    <w:rsid w:val="00E152C4"/>
    <w:rsid w:val="00E510DF"/>
    <w:rsid w:val="00E51C31"/>
    <w:rsid w:val="00E53793"/>
    <w:rsid w:val="00E57949"/>
    <w:rsid w:val="00E606B5"/>
    <w:rsid w:val="00E610CD"/>
    <w:rsid w:val="00E66A01"/>
    <w:rsid w:val="00E73BE7"/>
    <w:rsid w:val="00E86CB2"/>
    <w:rsid w:val="00E90BFC"/>
    <w:rsid w:val="00E90C92"/>
    <w:rsid w:val="00E9379E"/>
    <w:rsid w:val="00E95D12"/>
    <w:rsid w:val="00EA69A4"/>
    <w:rsid w:val="00EC5F8C"/>
    <w:rsid w:val="00EC687E"/>
    <w:rsid w:val="00ED742F"/>
    <w:rsid w:val="00F06753"/>
    <w:rsid w:val="00F15BDC"/>
    <w:rsid w:val="00F16B17"/>
    <w:rsid w:val="00F70D96"/>
    <w:rsid w:val="00F74498"/>
    <w:rsid w:val="00F866E9"/>
    <w:rsid w:val="00FA00AF"/>
    <w:rsid w:val="00FA4989"/>
    <w:rsid w:val="00FA5E94"/>
    <w:rsid w:val="00FB6C28"/>
    <w:rsid w:val="00FC7709"/>
    <w:rsid w:val="00FD2A92"/>
    <w:rsid w:val="00FE26D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A79F3DAF-E7F8-41AD-9545-7FF01C53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00E"/>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paragraph" w:styleId="ab">
    <w:name w:val="List Paragraph"/>
    <w:basedOn w:val="a"/>
    <w:uiPriority w:val="34"/>
    <w:qFormat/>
    <w:rsid w:val="00A33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5981">
      <w:bodyDiv w:val="1"/>
      <w:marLeft w:val="0"/>
      <w:marRight w:val="0"/>
      <w:marTop w:val="0"/>
      <w:marBottom w:val="0"/>
      <w:divBdr>
        <w:top w:val="none" w:sz="0" w:space="0" w:color="auto"/>
        <w:left w:val="none" w:sz="0" w:space="0" w:color="auto"/>
        <w:bottom w:val="none" w:sz="0" w:space="0" w:color="auto"/>
        <w:right w:val="none" w:sz="0" w:space="0" w:color="auto"/>
      </w:divBdr>
    </w:div>
    <w:div w:id="336731346">
      <w:bodyDiv w:val="1"/>
      <w:marLeft w:val="0"/>
      <w:marRight w:val="0"/>
      <w:marTop w:val="0"/>
      <w:marBottom w:val="0"/>
      <w:divBdr>
        <w:top w:val="none" w:sz="0" w:space="0" w:color="auto"/>
        <w:left w:val="none" w:sz="0" w:space="0" w:color="auto"/>
        <w:bottom w:val="none" w:sz="0" w:space="0" w:color="auto"/>
        <w:right w:val="none" w:sz="0" w:space="0" w:color="auto"/>
      </w:divBdr>
    </w:div>
    <w:div w:id="572620156">
      <w:bodyDiv w:val="1"/>
      <w:marLeft w:val="0"/>
      <w:marRight w:val="0"/>
      <w:marTop w:val="0"/>
      <w:marBottom w:val="0"/>
      <w:divBdr>
        <w:top w:val="none" w:sz="0" w:space="0" w:color="auto"/>
        <w:left w:val="none" w:sz="0" w:space="0" w:color="auto"/>
        <w:bottom w:val="none" w:sz="0" w:space="0" w:color="auto"/>
        <w:right w:val="none" w:sz="0" w:space="0" w:color="auto"/>
      </w:divBdr>
    </w:div>
    <w:div w:id="714425694">
      <w:bodyDiv w:val="1"/>
      <w:marLeft w:val="0"/>
      <w:marRight w:val="0"/>
      <w:marTop w:val="0"/>
      <w:marBottom w:val="0"/>
      <w:divBdr>
        <w:top w:val="none" w:sz="0" w:space="0" w:color="auto"/>
        <w:left w:val="none" w:sz="0" w:space="0" w:color="auto"/>
        <w:bottom w:val="none" w:sz="0" w:space="0" w:color="auto"/>
        <w:right w:val="none" w:sz="0" w:space="0" w:color="auto"/>
      </w:divBdr>
      <w:divsChild>
        <w:div w:id="1589537560">
          <w:marLeft w:val="0"/>
          <w:marRight w:val="0"/>
          <w:marTop w:val="0"/>
          <w:marBottom w:val="0"/>
          <w:divBdr>
            <w:top w:val="none" w:sz="0" w:space="0" w:color="auto"/>
            <w:left w:val="none" w:sz="0" w:space="0" w:color="auto"/>
            <w:bottom w:val="none" w:sz="0" w:space="0" w:color="auto"/>
            <w:right w:val="none" w:sz="0" w:space="0" w:color="auto"/>
          </w:divBdr>
        </w:div>
      </w:divsChild>
    </w:div>
    <w:div w:id="808521394">
      <w:bodyDiv w:val="1"/>
      <w:marLeft w:val="0"/>
      <w:marRight w:val="0"/>
      <w:marTop w:val="0"/>
      <w:marBottom w:val="0"/>
      <w:divBdr>
        <w:top w:val="none" w:sz="0" w:space="0" w:color="auto"/>
        <w:left w:val="none" w:sz="0" w:space="0" w:color="auto"/>
        <w:bottom w:val="none" w:sz="0" w:space="0" w:color="auto"/>
        <w:right w:val="none" w:sz="0" w:space="0" w:color="auto"/>
      </w:divBdr>
    </w:div>
    <w:div w:id="827282445">
      <w:bodyDiv w:val="1"/>
      <w:marLeft w:val="0"/>
      <w:marRight w:val="0"/>
      <w:marTop w:val="0"/>
      <w:marBottom w:val="0"/>
      <w:divBdr>
        <w:top w:val="none" w:sz="0" w:space="0" w:color="auto"/>
        <w:left w:val="none" w:sz="0" w:space="0" w:color="auto"/>
        <w:bottom w:val="none" w:sz="0" w:space="0" w:color="auto"/>
        <w:right w:val="none" w:sz="0" w:space="0" w:color="auto"/>
      </w:divBdr>
    </w:div>
    <w:div w:id="1031493819">
      <w:bodyDiv w:val="1"/>
      <w:marLeft w:val="0"/>
      <w:marRight w:val="0"/>
      <w:marTop w:val="0"/>
      <w:marBottom w:val="0"/>
      <w:divBdr>
        <w:top w:val="none" w:sz="0" w:space="0" w:color="auto"/>
        <w:left w:val="none" w:sz="0" w:space="0" w:color="auto"/>
        <w:bottom w:val="none" w:sz="0" w:space="0" w:color="auto"/>
        <w:right w:val="none" w:sz="0" w:space="0" w:color="auto"/>
      </w:divBdr>
    </w:div>
    <w:div w:id="1250625363">
      <w:bodyDiv w:val="1"/>
      <w:marLeft w:val="0"/>
      <w:marRight w:val="0"/>
      <w:marTop w:val="0"/>
      <w:marBottom w:val="0"/>
      <w:divBdr>
        <w:top w:val="none" w:sz="0" w:space="0" w:color="auto"/>
        <w:left w:val="none" w:sz="0" w:space="0" w:color="auto"/>
        <w:bottom w:val="none" w:sz="0" w:space="0" w:color="auto"/>
        <w:right w:val="none" w:sz="0" w:space="0" w:color="auto"/>
      </w:divBdr>
      <w:divsChild>
        <w:div w:id="1379353463">
          <w:marLeft w:val="0"/>
          <w:marRight w:val="0"/>
          <w:marTop w:val="0"/>
          <w:marBottom w:val="0"/>
          <w:divBdr>
            <w:top w:val="none" w:sz="0" w:space="0" w:color="auto"/>
            <w:left w:val="none" w:sz="0" w:space="0" w:color="auto"/>
            <w:bottom w:val="none" w:sz="0" w:space="0" w:color="auto"/>
            <w:right w:val="none" w:sz="0" w:space="0" w:color="auto"/>
          </w:divBdr>
        </w:div>
      </w:divsChild>
    </w:div>
    <w:div w:id="1887720557">
      <w:bodyDiv w:val="1"/>
      <w:marLeft w:val="0"/>
      <w:marRight w:val="0"/>
      <w:marTop w:val="0"/>
      <w:marBottom w:val="0"/>
      <w:divBdr>
        <w:top w:val="none" w:sz="0" w:space="0" w:color="auto"/>
        <w:left w:val="none" w:sz="0" w:space="0" w:color="auto"/>
        <w:bottom w:val="none" w:sz="0" w:space="0" w:color="auto"/>
        <w:right w:val="none" w:sz="0" w:space="0" w:color="auto"/>
      </w:divBdr>
    </w:div>
    <w:div w:id="1987392426">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Non-Governmental+Organization&amp;sca_esv=eb68ead9e93085bb&amp;sxsrf=AE3TifOceVFG_UEBqmgC1fS96kvfCAC7Xw%3A1762424206539&amp;ei=jnUMaezWIJWR1fIP9pX2qQw&amp;ved=2ahUKEwiix4fwpd2QAxXpGRAIHYNLMt4QgK4QegQIAhAB&amp;uact=5&amp;oq=ngo+%D1%86%D0%B5+%D1%80%D0%BE%D0%B7%D1%88%D0%B8%D1%84%D1%80%D1%83%D0%B2%D0%B0%D0%BD%D0%BD%D1%8F&amp;gs_lp=Egxnd3Mtd2l6LXNlcnAiI25nbyDRhtC1INGA0L7Qt9GI0LjRhNGA0YPQstCw0L3QvdGPMggQABiABBiiBDIIEAAYgAQYogQyBRAAGO8FMgUQABjvBTIFEAAY7wVIk0lQ-gVY8UNwAngBkAEAmAGFAaAB0A2qAQQwLjE1uAEDyAEA-AEBmAIRoAKmDsICChAAGLADGNYEGEfCAg0QABiABBiwAxhDGIoFwgIGEAAYFhgewgIFECEYoAHCAgkQIRigARgKGCrCAgcQIRigARgKmAMAiAYBkAYKkgcEMi4xNaAHiTSyBwQwLjE1uAebDsIHBjAuMTAuN8gHMg&amp;sclient=gws-wiz-serp&amp;mstk=AUtExfB3IO5m0DpVm8376ROLtzKzL7Z90_tGOfKPRcGkjriIkFKpKSkvxOZPNaf8lPtyFkD2U-mbApKWo1jFsAftLozxuV9t70dB5LEaUJqM0aHRKbiGgnpy1htdBrGmD5J0LRF_5pd8UFO3DQ3qRuP9qEkSjnZiI6sdVRWIbNrlrLPntC96oNTZwxWNz8ETIGOxXtQ9SicicYdL4sSb5hAReYfbuz4ELffXfZVPx0iDiwVA1N2c96M146g3GejxqXp1gJanvApUnMbYm3woC5aBSFQ47ggCDb9VNS1am2HTsk-BfQ&amp;csui=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foar.2024.03.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ompositesb.2018.02.012" TargetMode="External"/><Relationship Id="rId5" Type="http://schemas.openxmlformats.org/officeDocument/2006/relationships/webSettings" Target="webSettings.xml"/><Relationship Id="rId10" Type="http://schemas.openxmlformats.org/officeDocument/2006/relationships/hyperlink" Target="https://doi.org/10.36910/6775-2410-6208-2024-11(21)-22" TargetMode="External"/><Relationship Id="rId4" Type="http://schemas.openxmlformats.org/officeDocument/2006/relationships/settings" Target="settings.xml"/><Relationship Id="rId9" Type="http://schemas.openxmlformats.org/officeDocument/2006/relationships/hyperlink" Target="https://doi.org/10.36910/6775-2410-6208-2024-11(21)-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794D-6A02-4DBF-80D4-F7823614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5316</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2025-11-10T08:29:00Z</dcterms:created>
  <dcterms:modified xsi:type="dcterms:W3CDTF">2025-11-10T08:29:00Z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