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AFAE4" w14:textId="1159CB30" w:rsidR="00E533FC" w:rsidRPr="00121F3E" w:rsidRDefault="00E533FC" w:rsidP="00E533FC">
      <w:pPr>
        <w:rPr>
          <w:b/>
          <w:sz w:val="20"/>
          <w:szCs w:val="20"/>
        </w:rPr>
      </w:pPr>
      <w:r w:rsidRPr="00121F3E">
        <w:rPr>
          <w:b/>
          <w:bCs/>
          <w:sz w:val="20"/>
          <w:szCs w:val="20"/>
        </w:rPr>
        <w:t>УДК 624.012</w:t>
      </w:r>
    </w:p>
    <w:p w14:paraId="64AE32E5" w14:textId="77777777" w:rsidR="00E533FC" w:rsidRPr="00121F3E" w:rsidRDefault="00E533FC" w:rsidP="007F2DAC">
      <w:pPr>
        <w:rPr>
          <w:b/>
          <w:sz w:val="20"/>
          <w:szCs w:val="20"/>
          <w:lang w:val="uk-UA"/>
        </w:rPr>
      </w:pPr>
    </w:p>
    <w:p w14:paraId="5CC2286F" w14:textId="77777777" w:rsidR="00424205" w:rsidRPr="00121F3E" w:rsidRDefault="00424205" w:rsidP="007F2DAC">
      <w:pPr>
        <w:tabs>
          <w:tab w:val="left" w:pos="0"/>
        </w:tabs>
        <w:jc w:val="center"/>
        <w:rPr>
          <w:b/>
          <w:sz w:val="20"/>
          <w:szCs w:val="20"/>
          <w:lang w:val="uk-UA"/>
        </w:rPr>
      </w:pPr>
      <w:r w:rsidRPr="00121F3E">
        <w:rPr>
          <w:b/>
          <w:sz w:val="20"/>
          <w:szCs w:val="20"/>
          <w:lang w:val="uk-UA"/>
        </w:rPr>
        <w:t xml:space="preserve">Дослідження </w:t>
      </w:r>
      <w:proofErr w:type="spellStart"/>
      <w:r w:rsidRPr="00121F3E">
        <w:rPr>
          <w:b/>
          <w:sz w:val="20"/>
          <w:szCs w:val="20"/>
          <w:lang w:val="uk-UA"/>
        </w:rPr>
        <w:t>малоциклової</w:t>
      </w:r>
      <w:proofErr w:type="spellEnd"/>
      <w:r w:rsidRPr="00121F3E">
        <w:rPr>
          <w:b/>
          <w:sz w:val="20"/>
          <w:szCs w:val="20"/>
          <w:lang w:val="uk-UA"/>
        </w:rPr>
        <w:t xml:space="preserve"> втомленості зчеплення бетону </w:t>
      </w:r>
    </w:p>
    <w:p w14:paraId="2334D50A" w14:textId="4F286BF3" w:rsidR="00424205" w:rsidRPr="00121F3E" w:rsidRDefault="00424205" w:rsidP="007F2DAC">
      <w:pPr>
        <w:tabs>
          <w:tab w:val="left" w:pos="0"/>
        </w:tabs>
        <w:jc w:val="center"/>
        <w:rPr>
          <w:b/>
          <w:sz w:val="20"/>
          <w:szCs w:val="20"/>
          <w:lang w:val="uk-UA"/>
        </w:rPr>
      </w:pPr>
      <w:r w:rsidRPr="00121F3E">
        <w:rPr>
          <w:b/>
          <w:sz w:val="20"/>
          <w:szCs w:val="20"/>
          <w:lang w:val="uk-UA"/>
        </w:rPr>
        <w:t>з металевою арматурою класу А500С</w:t>
      </w:r>
    </w:p>
    <w:p w14:paraId="33C424D6" w14:textId="77777777" w:rsidR="007F2DAC" w:rsidRPr="006A142A" w:rsidRDefault="007F2DAC" w:rsidP="007F2DAC">
      <w:pPr>
        <w:tabs>
          <w:tab w:val="left" w:pos="567"/>
        </w:tabs>
        <w:jc w:val="center"/>
        <w:rPr>
          <w:b/>
          <w:caps/>
          <w:sz w:val="20"/>
          <w:szCs w:val="20"/>
          <w:lang w:val="en-US"/>
        </w:rPr>
      </w:pPr>
    </w:p>
    <w:p w14:paraId="3E7039BC" w14:textId="15E7F6E9" w:rsidR="0012519B" w:rsidRPr="006A142A" w:rsidRDefault="00424205" w:rsidP="007F2DAC">
      <w:pPr>
        <w:tabs>
          <w:tab w:val="left" w:pos="0"/>
        </w:tabs>
        <w:jc w:val="center"/>
        <w:rPr>
          <w:b/>
          <w:sz w:val="20"/>
          <w:szCs w:val="20"/>
          <w:lang w:val="en-US"/>
        </w:rPr>
      </w:pPr>
      <w:r w:rsidRPr="00121F3E">
        <w:rPr>
          <w:b/>
          <w:sz w:val="20"/>
          <w:szCs w:val="20"/>
          <w:lang w:val="en-US"/>
        </w:rPr>
        <w:t>I</w:t>
      </w:r>
      <w:r w:rsidRPr="006A142A">
        <w:rPr>
          <w:b/>
          <w:sz w:val="20"/>
          <w:szCs w:val="20"/>
          <w:lang w:val="en-US"/>
        </w:rPr>
        <w:t xml:space="preserve">nvestigation of </w:t>
      </w:r>
      <w:r w:rsidR="00121F3E">
        <w:rPr>
          <w:b/>
          <w:sz w:val="20"/>
          <w:szCs w:val="20"/>
          <w:lang w:val="en-US"/>
        </w:rPr>
        <w:t>l</w:t>
      </w:r>
      <w:r w:rsidRPr="006A142A">
        <w:rPr>
          <w:b/>
          <w:sz w:val="20"/>
          <w:szCs w:val="20"/>
          <w:lang w:val="en-US"/>
        </w:rPr>
        <w:t>ow-</w:t>
      </w:r>
      <w:r w:rsidR="00121F3E">
        <w:rPr>
          <w:b/>
          <w:sz w:val="20"/>
          <w:szCs w:val="20"/>
          <w:lang w:val="en-US"/>
        </w:rPr>
        <w:t>c</w:t>
      </w:r>
      <w:r w:rsidRPr="006A142A">
        <w:rPr>
          <w:b/>
          <w:sz w:val="20"/>
          <w:szCs w:val="20"/>
          <w:lang w:val="en-US"/>
        </w:rPr>
        <w:t xml:space="preserve">ycle </w:t>
      </w:r>
      <w:r w:rsidR="00121F3E">
        <w:rPr>
          <w:b/>
          <w:sz w:val="20"/>
          <w:szCs w:val="20"/>
          <w:lang w:val="en-US"/>
        </w:rPr>
        <w:t>f</w:t>
      </w:r>
      <w:r w:rsidRPr="006A142A">
        <w:rPr>
          <w:b/>
          <w:sz w:val="20"/>
          <w:szCs w:val="20"/>
          <w:lang w:val="en-US"/>
        </w:rPr>
        <w:t xml:space="preserve">atigue of </w:t>
      </w:r>
      <w:r w:rsidR="00121F3E">
        <w:rPr>
          <w:b/>
          <w:sz w:val="20"/>
          <w:szCs w:val="20"/>
          <w:lang w:val="en-US"/>
        </w:rPr>
        <w:t>c</w:t>
      </w:r>
      <w:r w:rsidRPr="006A142A">
        <w:rPr>
          <w:b/>
          <w:sz w:val="20"/>
          <w:szCs w:val="20"/>
          <w:lang w:val="en-US"/>
        </w:rPr>
        <w:t xml:space="preserve">oncrete </w:t>
      </w:r>
      <w:r w:rsidR="00121F3E">
        <w:rPr>
          <w:b/>
          <w:sz w:val="20"/>
          <w:szCs w:val="20"/>
          <w:lang w:val="en-US"/>
        </w:rPr>
        <w:t>b</w:t>
      </w:r>
      <w:r w:rsidRPr="006A142A">
        <w:rPr>
          <w:b/>
          <w:sz w:val="20"/>
          <w:szCs w:val="20"/>
          <w:lang w:val="en-US"/>
        </w:rPr>
        <w:t xml:space="preserve">ond </w:t>
      </w:r>
      <w:r w:rsidR="00121F3E">
        <w:rPr>
          <w:b/>
          <w:sz w:val="20"/>
          <w:szCs w:val="20"/>
          <w:lang w:val="en-US"/>
        </w:rPr>
        <w:t>s</w:t>
      </w:r>
      <w:r w:rsidRPr="006A142A">
        <w:rPr>
          <w:b/>
          <w:sz w:val="20"/>
          <w:szCs w:val="20"/>
          <w:lang w:val="en-US"/>
        </w:rPr>
        <w:t>trength</w:t>
      </w:r>
    </w:p>
    <w:p w14:paraId="40A82124" w14:textId="22011526" w:rsidR="00424205" w:rsidRPr="00121F3E" w:rsidRDefault="00424205" w:rsidP="007F2DAC">
      <w:pPr>
        <w:tabs>
          <w:tab w:val="left" w:pos="0"/>
        </w:tabs>
        <w:jc w:val="center"/>
        <w:rPr>
          <w:b/>
          <w:sz w:val="20"/>
          <w:szCs w:val="20"/>
          <w:lang w:val="en-US"/>
        </w:rPr>
      </w:pPr>
      <w:r w:rsidRPr="006A142A">
        <w:rPr>
          <w:b/>
          <w:sz w:val="20"/>
          <w:szCs w:val="20"/>
          <w:lang w:val="en-US"/>
        </w:rPr>
        <w:t xml:space="preserve">with A500C </w:t>
      </w:r>
      <w:r w:rsidR="00121F3E">
        <w:rPr>
          <w:b/>
          <w:sz w:val="20"/>
          <w:szCs w:val="20"/>
          <w:lang w:val="en-US"/>
        </w:rPr>
        <w:t>s</w:t>
      </w:r>
      <w:r w:rsidRPr="006A142A">
        <w:rPr>
          <w:b/>
          <w:sz w:val="20"/>
          <w:szCs w:val="20"/>
          <w:lang w:val="en-US"/>
        </w:rPr>
        <w:t xml:space="preserve">teel </w:t>
      </w:r>
      <w:r w:rsidR="00121F3E">
        <w:rPr>
          <w:b/>
          <w:sz w:val="20"/>
          <w:szCs w:val="20"/>
          <w:lang w:val="en-US"/>
        </w:rPr>
        <w:t>r</w:t>
      </w:r>
      <w:r w:rsidRPr="006A142A">
        <w:rPr>
          <w:b/>
          <w:sz w:val="20"/>
          <w:szCs w:val="20"/>
          <w:lang w:val="en-US"/>
        </w:rPr>
        <w:t>einforcement</w:t>
      </w:r>
    </w:p>
    <w:p w14:paraId="739A77EE" w14:textId="77777777" w:rsidR="007F2DAC" w:rsidRPr="00121F3E" w:rsidRDefault="007F2DAC" w:rsidP="00CD2CA8">
      <w:pPr>
        <w:tabs>
          <w:tab w:val="left" w:pos="567"/>
        </w:tabs>
        <w:ind w:firstLine="567"/>
        <w:jc w:val="both"/>
        <w:rPr>
          <w:b/>
          <w:sz w:val="20"/>
          <w:szCs w:val="20"/>
          <w:lang w:val="en-US"/>
        </w:rPr>
      </w:pPr>
    </w:p>
    <w:p w14:paraId="243E774B" w14:textId="12DDA588" w:rsidR="0012519B" w:rsidRPr="00121F3E" w:rsidRDefault="0012519B" w:rsidP="0012519B">
      <w:pPr>
        <w:tabs>
          <w:tab w:val="left" w:pos="0"/>
        </w:tabs>
        <w:ind w:firstLine="567"/>
        <w:jc w:val="both"/>
        <w:rPr>
          <w:b/>
          <w:sz w:val="20"/>
          <w:szCs w:val="20"/>
          <w:lang w:val="uk-UA"/>
        </w:rPr>
      </w:pPr>
      <w:r w:rsidRPr="00121F3E">
        <w:rPr>
          <w:b/>
          <w:sz w:val="20"/>
          <w:szCs w:val="20"/>
          <w:lang w:val="uk-UA"/>
        </w:rPr>
        <w:t>О</w:t>
      </w:r>
      <w:r w:rsidR="004D4D1F" w:rsidRPr="00121F3E">
        <w:rPr>
          <w:b/>
          <w:sz w:val="20"/>
          <w:szCs w:val="20"/>
          <w:lang w:val="uk-UA"/>
        </w:rPr>
        <w:t xml:space="preserve">.В. </w:t>
      </w:r>
      <w:r w:rsidRPr="00121F3E">
        <w:rPr>
          <w:b/>
          <w:sz w:val="20"/>
          <w:szCs w:val="20"/>
          <w:lang w:val="uk-UA"/>
        </w:rPr>
        <w:t>Андрійчук</w:t>
      </w:r>
      <w:r w:rsidR="004D4D1F" w:rsidRPr="00121F3E">
        <w:rPr>
          <w:b/>
          <w:sz w:val="20"/>
          <w:szCs w:val="20"/>
          <w:lang w:val="uk-UA"/>
        </w:rPr>
        <w:t xml:space="preserve">, </w:t>
      </w:r>
      <w:proofErr w:type="spellStart"/>
      <w:r w:rsidR="004D4D1F" w:rsidRPr="00121F3E">
        <w:rPr>
          <w:b/>
          <w:sz w:val="20"/>
          <w:szCs w:val="20"/>
          <w:lang w:val="uk-UA"/>
        </w:rPr>
        <w:t>к.т.н</w:t>
      </w:r>
      <w:proofErr w:type="spellEnd"/>
      <w:r w:rsidR="004D4D1F" w:rsidRPr="00121F3E">
        <w:rPr>
          <w:b/>
          <w:sz w:val="20"/>
          <w:szCs w:val="20"/>
          <w:lang w:val="uk-UA"/>
        </w:rPr>
        <w:t>., доцент</w:t>
      </w:r>
      <w:r w:rsidRPr="00121F3E">
        <w:rPr>
          <w:b/>
          <w:sz w:val="20"/>
          <w:szCs w:val="20"/>
          <w:lang w:val="uk-UA"/>
        </w:rPr>
        <w:t xml:space="preserve">, О.С. </w:t>
      </w:r>
      <w:proofErr w:type="spellStart"/>
      <w:r w:rsidRPr="00121F3E">
        <w:rPr>
          <w:b/>
          <w:sz w:val="20"/>
          <w:szCs w:val="20"/>
          <w:lang w:val="uk-UA"/>
        </w:rPr>
        <w:t>Чапюк</w:t>
      </w:r>
      <w:proofErr w:type="spellEnd"/>
      <w:r w:rsidRPr="00121F3E">
        <w:rPr>
          <w:b/>
          <w:sz w:val="20"/>
          <w:szCs w:val="20"/>
          <w:lang w:val="uk-UA"/>
        </w:rPr>
        <w:t xml:space="preserve">, </w:t>
      </w:r>
      <w:proofErr w:type="spellStart"/>
      <w:r w:rsidRPr="00121F3E">
        <w:rPr>
          <w:b/>
          <w:sz w:val="20"/>
          <w:szCs w:val="20"/>
          <w:lang w:val="uk-UA"/>
        </w:rPr>
        <w:t>к.т.н</w:t>
      </w:r>
      <w:proofErr w:type="spellEnd"/>
      <w:r w:rsidRPr="00121F3E">
        <w:rPr>
          <w:b/>
          <w:sz w:val="20"/>
          <w:szCs w:val="20"/>
          <w:lang w:val="uk-UA"/>
        </w:rPr>
        <w:t>., доцент, В.В. </w:t>
      </w:r>
      <w:proofErr w:type="spellStart"/>
      <w:r w:rsidRPr="00121F3E">
        <w:rPr>
          <w:b/>
          <w:sz w:val="20"/>
          <w:szCs w:val="20"/>
          <w:lang w:val="uk-UA"/>
        </w:rPr>
        <w:t>Волянський</w:t>
      </w:r>
      <w:proofErr w:type="spellEnd"/>
      <w:r w:rsidRPr="00121F3E">
        <w:rPr>
          <w:b/>
          <w:sz w:val="20"/>
          <w:szCs w:val="20"/>
          <w:lang w:val="uk-UA"/>
        </w:rPr>
        <w:t>, аспірант</w:t>
      </w:r>
      <w:r w:rsidR="004D4D1F" w:rsidRPr="00121F3E">
        <w:rPr>
          <w:b/>
          <w:sz w:val="20"/>
          <w:szCs w:val="20"/>
          <w:lang w:val="uk-UA"/>
        </w:rPr>
        <w:t xml:space="preserve"> (Луцький національний технічний університет, Луцьк)</w:t>
      </w:r>
    </w:p>
    <w:p w14:paraId="60943982" w14:textId="77777777" w:rsidR="0012519B" w:rsidRPr="00121F3E" w:rsidRDefault="0012519B" w:rsidP="0012519B">
      <w:pPr>
        <w:tabs>
          <w:tab w:val="left" w:pos="0"/>
        </w:tabs>
        <w:ind w:firstLine="567"/>
        <w:jc w:val="both"/>
        <w:rPr>
          <w:b/>
          <w:sz w:val="20"/>
          <w:szCs w:val="20"/>
          <w:lang w:val="uk-UA"/>
        </w:rPr>
      </w:pPr>
    </w:p>
    <w:p w14:paraId="7A6BA783" w14:textId="0B7347C0" w:rsidR="0012519B" w:rsidRPr="006A142A" w:rsidRDefault="0012519B" w:rsidP="0012519B">
      <w:pPr>
        <w:tabs>
          <w:tab w:val="left" w:pos="0"/>
        </w:tabs>
        <w:ind w:firstLine="567"/>
        <w:jc w:val="both"/>
        <w:rPr>
          <w:b/>
          <w:sz w:val="20"/>
          <w:szCs w:val="20"/>
          <w:lang w:val="en-US"/>
        </w:rPr>
      </w:pPr>
      <w:r w:rsidRPr="006A142A">
        <w:rPr>
          <w:b/>
          <w:sz w:val="20"/>
          <w:szCs w:val="20"/>
          <w:lang w:val="en-US"/>
        </w:rPr>
        <w:t>O.V. Andriy</w:t>
      </w:r>
      <w:r w:rsidRPr="00121F3E">
        <w:rPr>
          <w:b/>
          <w:sz w:val="20"/>
          <w:szCs w:val="20"/>
        </w:rPr>
        <w:t>с</w:t>
      </w:r>
      <w:proofErr w:type="spellStart"/>
      <w:r w:rsidRPr="006A142A">
        <w:rPr>
          <w:b/>
          <w:sz w:val="20"/>
          <w:szCs w:val="20"/>
          <w:lang w:val="en-US"/>
        </w:rPr>
        <w:t>huk</w:t>
      </w:r>
      <w:proofErr w:type="spellEnd"/>
      <w:r w:rsidRPr="006A142A">
        <w:rPr>
          <w:b/>
          <w:sz w:val="20"/>
          <w:szCs w:val="20"/>
          <w:lang w:val="en-US"/>
        </w:rPr>
        <w:t>, PhD in Technical Sciences, Associate Professor, O.S.</w:t>
      </w:r>
      <w:r w:rsidRPr="00121F3E">
        <w:rPr>
          <w:b/>
          <w:sz w:val="20"/>
          <w:szCs w:val="20"/>
          <w:lang w:val="uk-UA"/>
        </w:rPr>
        <w:t> </w:t>
      </w:r>
      <w:proofErr w:type="spellStart"/>
      <w:r w:rsidRPr="006A142A">
        <w:rPr>
          <w:b/>
          <w:sz w:val="20"/>
          <w:szCs w:val="20"/>
          <w:lang w:val="en-US"/>
        </w:rPr>
        <w:t>Chapiuk</w:t>
      </w:r>
      <w:proofErr w:type="spellEnd"/>
      <w:r w:rsidRPr="006A142A">
        <w:rPr>
          <w:b/>
          <w:sz w:val="20"/>
          <w:szCs w:val="20"/>
          <w:lang w:val="en-US"/>
        </w:rPr>
        <w:t>, PhD in Technical Sciences, Associate Professor, V.V.</w:t>
      </w:r>
      <w:r w:rsidRPr="00121F3E">
        <w:rPr>
          <w:b/>
          <w:sz w:val="20"/>
          <w:szCs w:val="20"/>
          <w:lang w:val="uk-UA"/>
        </w:rPr>
        <w:t> </w:t>
      </w:r>
      <w:proofErr w:type="spellStart"/>
      <w:r w:rsidRPr="006A142A">
        <w:rPr>
          <w:b/>
          <w:sz w:val="20"/>
          <w:szCs w:val="20"/>
          <w:lang w:val="en-US"/>
        </w:rPr>
        <w:t>Volianskyi</w:t>
      </w:r>
      <w:proofErr w:type="spellEnd"/>
      <w:r w:rsidRPr="006A142A">
        <w:rPr>
          <w:b/>
          <w:sz w:val="20"/>
          <w:szCs w:val="20"/>
          <w:lang w:val="en-US"/>
        </w:rPr>
        <w:t>, PhD Student (Lutsk National Technical University, Lutsk)</w:t>
      </w:r>
    </w:p>
    <w:p w14:paraId="20DCBC48" w14:textId="4F2FD732" w:rsidR="0012519B" w:rsidRPr="006A142A" w:rsidRDefault="0012519B" w:rsidP="0012519B">
      <w:pPr>
        <w:jc w:val="both"/>
        <w:rPr>
          <w:b/>
          <w:sz w:val="20"/>
          <w:szCs w:val="20"/>
          <w:lang w:val="en-US"/>
        </w:rPr>
      </w:pPr>
    </w:p>
    <w:p w14:paraId="6C9C1F80" w14:textId="1BD43B86" w:rsidR="00121F3E" w:rsidRPr="00121F3E" w:rsidRDefault="006C26BF" w:rsidP="00121F3E">
      <w:pPr>
        <w:tabs>
          <w:tab w:val="left" w:pos="567"/>
        </w:tabs>
        <w:ind w:firstLine="567"/>
        <w:jc w:val="both"/>
        <w:rPr>
          <w:i/>
          <w:sz w:val="18"/>
          <w:szCs w:val="18"/>
          <w:lang w:val="uk-UA"/>
        </w:rPr>
      </w:pPr>
      <w:r w:rsidRPr="00121F3E">
        <w:rPr>
          <w:i/>
          <w:sz w:val="18"/>
          <w:szCs w:val="18"/>
          <w:lang w:val="uk-UA"/>
        </w:rPr>
        <w:t>Описано процес щеплення арматури з бетоном</w:t>
      </w:r>
      <w:r w:rsidR="00121F3E" w:rsidRPr="00121F3E">
        <w:rPr>
          <w:i/>
          <w:sz w:val="18"/>
          <w:szCs w:val="18"/>
          <w:lang w:val="uk-UA"/>
        </w:rPr>
        <w:t xml:space="preserve">, а також явища </w:t>
      </w:r>
      <w:proofErr w:type="spellStart"/>
      <w:r w:rsidRPr="00121F3E">
        <w:rPr>
          <w:i/>
          <w:sz w:val="18"/>
          <w:szCs w:val="18"/>
          <w:lang w:val="uk-UA"/>
        </w:rPr>
        <w:t>малоциклової</w:t>
      </w:r>
      <w:proofErr w:type="spellEnd"/>
      <w:r w:rsidRPr="00121F3E">
        <w:rPr>
          <w:i/>
          <w:sz w:val="18"/>
          <w:szCs w:val="18"/>
          <w:lang w:val="uk-UA"/>
        </w:rPr>
        <w:t xml:space="preserve"> втомленості зчеплення бетону з металевою арматурою класу А500С</w:t>
      </w:r>
      <w:r w:rsidR="00121F3E" w:rsidRPr="00121F3E">
        <w:rPr>
          <w:i/>
          <w:sz w:val="18"/>
          <w:szCs w:val="18"/>
          <w:lang w:val="uk-UA"/>
        </w:rPr>
        <w:t xml:space="preserve">. Зазначено, що точна оцінка процесів </w:t>
      </w:r>
      <w:proofErr w:type="spellStart"/>
      <w:r w:rsidR="00121F3E" w:rsidRPr="00121F3E">
        <w:rPr>
          <w:i/>
          <w:sz w:val="18"/>
          <w:szCs w:val="18"/>
          <w:lang w:val="uk-UA"/>
        </w:rPr>
        <w:t>малоциклової</w:t>
      </w:r>
      <w:proofErr w:type="spellEnd"/>
      <w:r w:rsidR="00121F3E" w:rsidRPr="00121F3E">
        <w:rPr>
          <w:i/>
          <w:sz w:val="18"/>
          <w:szCs w:val="18"/>
          <w:lang w:val="uk-UA"/>
        </w:rPr>
        <w:t xml:space="preserve"> втомленості зчеплення бетону з металевою арматурою класу А500С важлива для прогнозування ресурсу залізобетонних елементів, а такі дослідження дозволяють оптимізувати параметри арматури й бетону. </w:t>
      </w:r>
    </w:p>
    <w:p w14:paraId="600E4DD4" w14:textId="1FCCA678" w:rsidR="00121F3E" w:rsidRDefault="00121F3E" w:rsidP="005C08EA">
      <w:pPr>
        <w:tabs>
          <w:tab w:val="left" w:pos="567"/>
        </w:tabs>
        <w:ind w:firstLine="567"/>
        <w:jc w:val="both"/>
        <w:rPr>
          <w:i/>
          <w:sz w:val="18"/>
          <w:szCs w:val="18"/>
          <w:lang w:val="uk-UA"/>
        </w:rPr>
      </w:pPr>
    </w:p>
    <w:p w14:paraId="01F18C02" w14:textId="6849CCB8" w:rsidR="00121F3E" w:rsidRPr="00121F3E" w:rsidRDefault="00121F3E" w:rsidP="00121F3E">
      <w:pPr>
        <w:ind w:firstLine="567"/>
        <w:jc w:val="both"/>
        <w:rPr>
          <w:i/>
          <w:sz w:val="18"/>
          <w:szCs w:val="18"/>
          <w:lang w:val="en-US"/>
        </w:rPr>
      </w:pPr>
      <w:r w:rsidRPr="00121F3E">
        <w:rPr>
          <w:i/>
          <w:sz w:val="18"/>
          <w:szCs w:val="18"/>
          <w:lang w:val="en-US"/>
        </w:rPr>
        <w:t>The process of concrete-to-reinforcement bond, as well as the low-cycle fatigue phenomena of the bond between concrete and A500C steel reinforcement, are described. It is noted that an accurate assessment of the low-cycle fatigue processes of the bond between concrete and A500C steel reinforcement is important for predicting the service life of reinforced concrete elements, and such studies allow for the optimization of reinforcement and concrete parameters.</w:t>
      </w:r>
    </w:p>
    <w:p w14:paraId="72D4BEC5" w14:textId="77777777" w:rsidR="007F2DAC" w:rsidRPr="005867A8" w:rsidRDefault="007F2DAC" w:rsidP="005C08EA">
      <w:pPr>
        <w:tabs>
          <w:tab w:val="left" w:pos="567"/>
        </w:tabs>
        <w:ind w:firstLine="567"/>
        <w:jc w:val="both"/>
        <w:rPr>
          <w:sz w:val="18"/>
          <w:szCs w:val="18"/>
          <w:lang w:val="en-US"/>
        </w:rPr>
      </w:pPr>
    </w:p>
    <w:p w14:paraId="3BE14E9E" w14:textId="6EB36C69" w:rsidR="001F024F" w:rsidRDefault="001F024F" w:rsidP="001F024F">
      <w:pPr>
        <w:ind w:firstLine="567"/>
        <w:jc w:val="both"/>
        <w:rPr>
          <w:sz w:val="20"/>
          <w:szCs w:val="20"/>
          <w:lang w:val="uk-UA"/>
        </w:rPr>
      </w:pPr>
      <w:r>
        <w:rPr>
          <w:sz w:val="20"/>
          <w:szCs w:val="20"/>
          <w:lang w:val="uk-UA"/>
        </w:rPr>
        <w:t>В залізобетонних конструкціях б</w:t>
      </w:r>
      <w:r w:rsidRPr="001F024F">
        <w:rPr>
          <w:sz w:val="20"/>
          <w:szCs w:val="20"/>
          <w:lang w:val="uk-UA"/>
        </w:rPr>
        <w:t>етон і арматура працюють спільно</w:t>
      </w:r>
      <w:r>
        <w:rPr>
          <w:sz w:val="20"/>
          <w:szCs w:val="20"/>
          <w:lang w:val="uk-UA"/>
        </w:rPr>
        <w:t xml:space="preserve"> – </w:t>
      </w:r>
    </w:p>
    <w:p w14:paraId="51065714" w14:textId="0AED3460" w:rsidR="0012519B" w:rsidRPr="00121F3E" w:rsidRDefault="001F024F" w:rsidP="001F024F">
      <w:pPr>
        <w:jc w:val="both"/>
        <w:rPr>
          <w:sz w:val="20"/>
          <w:szCs w:val="20"/>
          <w:lang w:val="uk-UA"/>
        </w:rPr>
      </w:pPr>
      <w:r>
        <w:rPr>
          <w:sz w:val="20"/>
          <w:szCs w:val="20"/>
          <w:lang w:val="uk-UA"/>
        </w:rPr>
        <w:t>б</w:t>
      </w:r>
      <w:r w:rsidRPr="001F024F">
        <w:rPr>
          <w:sz w:val="20"/>
          <w:szCs w:val="20"/>
          <w:lang w:val="uk-UA"/>
        </w:rPr>
        <w:t xml:space="preserve">етон сприймає </w:t>
      </w:r>
      <w:r>
        <w:rPr>
          <w:sz w:val="20"/>
          <w:szCs w:val="20"/>
          <w:lang w:val="uk-UA"/>
        </w:rPr>
        <w:t xml:space="preserve">зусилля на </w:t>
      </w:r>
      <w:r w:rsidRPr="001F024F">
        <w:rPr>
          <w:sz w:val="20"/>
          <w:szCs w:val="20"/>
          <w:lang w:val="uk-UA"/>
        </w:rPr>
        <w:t xml:space="preserve">стиск, а арматура </w:t>
      </w:r>
      <w:r>
        <w:rPr>
          <w:sz w:val="20"/>
          <w:szCs w:val="20"/>
          <w:lang w:val="uk-UA"/>
        </w:rPr>
        <w:t xml:space="preserve">– на </w:t>
      </w:r>
      <w:r w:rsidRPr="001F024F">
        <w:rPr>
          <w:sz w:val="20"/>
          <w:szCs w:val="20"/>
          <w:lang w:val="uk-UA"/>
        </w:rPr>
        <w:t xml:space="preserve">розтяг, що забезпечує збалансований розподіл напружень. </w:t>
      </w:r>
      <w:r w:rsidRPr="00121F3E">
        <w:rPr>
          <w:sz w:val="20"/>
          <w:szCs w:val="20"/>
          <w:lang w:val="uk-UA"/>
        </w:rPr>
        <w:t xml:space="preserve">Зчеплення між матеріалами передає зусилля від бетону до </w:t>
      </w:r>
      <w:proofErr w:type="spellStart"/>
      <w:r w:rsidRPr="00121F3E">
        <w:rPr>
          <w:sz w:val="20"/>
          <w:szCs w:val="20"/>
          <w:lang w:val="uk-UA"/>
        </w:rPr>
        <w:t>армувальних</w:t>
      </w:r>
      <w:proofErr w:type="spellEnd"/>
      <w:r w:rsidRPr="00121F3E">
        <w:rPr>
          <w:sz w:val="20"/>
          <w:szCs w:val="20"/>
          <w:lang w:val="uk-UA"/>
        </w:rPr>
        <w:t xml:space="preserve"> стержнів. Надійне </w:t>
      </w:r>
      <w:proofErr w:type="spellStart"/>
      <w:r w:rsidRPr="00121F3E">
        <w:rPr>
          <w:sz w:val="20"/>
          <w:szCs w:val="20"/>
          <w:lang w:val="uk-UA"/>
        </w:rPr>
        <w:t>анкерування</w:t>
      </w:r>
      <w:proofErr w:type="spellEnd"/>
      <w:r w:rsidRPr="00121F3E">
        <w:rPr>
          <w:sz w:val="20"/>
          <w:szCs w:val="20"/>
          <w:lang w:val="uk-UA"/>
        </w:rPr>
        <w:t xml:space="preserve"> арматури підвищує жорсткість і тріщиностійкість залізобетонних елементів. Така взаємодія та спільна робота впливає на довговічність і несучу здатність залізобетонних конструкцій.</w:t>
      </w:r>
    </w:p>
    <w:p w14:paraId="2591A774" w14:textId="144979C2" w:rsidR="000773DC" w:rsidRDefault="0012519B" w:rsidP="00CD2CA8">
      <w:pPr>
        <w:tabs>
          <w:tab w:val="left" w:pos="567"/>
        </w:tabs>
        <w:ind w:firstLine="567"/>
        <w:jc w:val="both"/>
        <w:rPr>
          <w:sz w:val="20"/>
          <w:szCs w:val="20"/>
          <w:lang w:val="uk-UA"/>
        </w:rPr>
      </w:pPr>
      <w:proofErr w:type="spellStart"/>
      <w:r w:rsidRPr="00121F3E">
        <w:rPr>
          <w:sz w:val="20"/>
          <w:szCs w:val="20"/>
          <w:lang w:val="uk-UA"/>
        </w:rPr>
        <w:t>Малоциклова</w:t>
      </w:r>
      <w:proofErr w:type="spellEnd"/>
      <w:r w:rsidRPr="00121F3E">
        <w:rPr>
          <w:sz w:val="20"/>
          <w:szCs w:val="20"/>
          <w:lang w:val="uk-UA"/>
        </w:rPr>
        <w:t xml:space="preserve"> втомленість </w:t>
      </w:r>
      <w:r w:rsidR="001F024F" w:rsidRPr="00121F3E">
        <w:rPr>
          <w:sz w:val="20"/>
          <w:szCs w:val="20"/>
          <w:lang w:val="uk-UA"/>
        </w:rPr>
        <w:t xml:space="preserve">зчеплення бетону з арматурою </w:t>
      </w:r>
      <w:r w:rsidRPr="00121F3E">
        <w:rPr>
          <w:sz w:val="20"/>
          <w:szCs w:val="20"/>
          <w:lang w:val="uk-UA"/>
        </w:rPr>
        <w:t xml:space="preserve">суттєво впливає на роботу залізобетонних елементів під дією змінних навантажень. Це явище </w:t>
      </w:r>
      <w:r w:rsidR="000773DC" w:rsidRPr="00121F3E">
        <w:rPr>
          <w:sz w:val="20"/>
          <w:szCs w:val="20"/>
          <w:lang w:val="uk-UA"/>
        </w:rPr>
        <w:t>призводить до</w:t>
      </w:r>
      <w:r w:rsidRPr="00121F3E">
        <w:rPr>
          <w:sz w:val="20"/>
          <w:szCs w:val="20"/>
          <w:lang w:val="uk-UA"/>
        </w:rPr>
        <w:t xml:space="preserve"> втрат</w:t>
      </w:r>
      <w:r w:rsidR="000773DC" w:rsidRPr="00121F3E">
        <w:rPr>
          <w:sz w:val="20"/>
          <w:szCs w:val="20"/>
          <w:lang w:val="uk-UA"/>
        </w:rPr>
        <w:t>и</w:t>
      </w:r>
      <w:r w:rsidRPr="00121F3E">
        <w:rPr>
          <w:sz w:val="20"/>
          <w:szCs w:val="20"/>
          <w:lang w:val="uk-UA"/>
        </w:rPr>
        <w:t xml:space="preserve"> зчеплення </w:t>
      </w:r>
      <w:r w:rsidR="000773DC" w:rsidRPr="00121F3E">
        <w:rPr>
          <w:sz w:val="20"/>
          <w:szCs w:val="20"/>
          <w:lang w:val="uk-UA"/>
        </w:rPr>
        <w:t>а</w:t>
      </w:r>
      <w:r w:rsidR="000773DC">
        <w:rPr>
          <w:sz w:val="20"/>
          <w:szCs w:val="20"/>
          <w:lang w:val="uk-UA"/>
        </w:rPr>
        <w:t xml:space="preserve">рматури в </w:t>
      </w:r>
      <w:r w:rsidRPr="001F024F">
        <w:rPr>
          <w:sz w:val="20"/>
          <w:szCs w:val="20"/>
          <w:lang w:val="uk-UA"/>
        </w:rPr>
        <w:t>бетон</w:t>
      </w:r>
      <w:r w:rsidR="000773DC">
        <w:rPr>
          <w:sz w:val="20"/>
          <w:szCs w:val="20"/>
          <w:lang w:val="uk-UA"/>
        </w:rPr>
        <w:t>і</w:t>
      </w:r>
      <w:r w:rsidRPr="001F024F">
        <w:rPr>
          <w:sz w:val="20"/>
          <w:szCs w:val="20"/>
          <w:lang w:val="uk-UA"/>
        </w:rPr>
        <w:t xml:space="preserve">. </w:t>
      </w:r>
    </w:p>
    <w:p w14:paraId="1AC1E38F" w14:textId="77777777" w:rsidR="008F0213" w:rsidRDefault="0012519B" w:rsidP="000773DC">
      <w:pPr>
        <w:tabs>
          <w:tab w:val="left" w:pos="567"/>
        </w:tabs>
        <w:ind w:firstLine="567"/>
        <w:jc w:val="both"/>
        <w:rPr>
          <w:sz w:val="20"/>
          <w:szCs w:val="20"/>
          <w:lang w:val="uk-UA"/>
        </w:rPr>
      </w:pPr>
      <w:r w:rsidRPr="001F024F">
        <w:rPr>
          <w:sz w:val="20"/>
          <w:szCs w:val="20"/>
          <w:lang w:val="uk-UA"/>
        </w:rPr>
        <w:t xml:space="preserve">Арматура класу А500С застосовується </w:t>
      </w:r>
      <w:r w:rsidR="000773DC">
        <w:rPr>
          <w:sz w:val="20"/>
          <w:szCs w:val="20"/>
          <w:lang w:val="uk-UA"/>
        </w:rPr>
        <w:t xml:space="preserve">в будівельних конструкціях </w:t>
      </w:r>
      <w:r w:rsidRPr="001F024F">
        <w:rPr>
          <w:sz w:val="20"/>
          <w:szCs w:val="20"/>
          <w:lang w:val="uk-UA"/>
        </w:rPr>
        <w:t xml:space="preserve">завдяки високій міцності та стабільним механічним властивостям. </w:t>
      </w:r>
      <w:r w:rsidR="000773DC">
        <w:rPr>
          <w:sz w:val="20"/>
          <w:szCs w:val="20"/>
          <w:lang w:val="uk-UA"/>
        </w:rPr>
        <w:t>Але</w:t>
      </w:r>
      <w:r w:rsidRPr="001F024F">
        <w:rPr>
          <w:sz w:val="20"/>
          <w:szCs w:val="20"/>
          <w:lang w:val="uk-UA"/>
        </w:rPr>
        <w:t xml:space="preserve"> </w:t>
      </w:r>
      <w:r w:rsidR="000773DC">
        <w:rPr>
          <w:sz w:val="20"/>
          <w:szCs w:val="20"/>
          <w:lang w:val="uk-UA"/>
        </w:rPr>
        <w:t xml:space="preserve">при дії </w:t>
      </w:r>
      <w:r w:rsidRPr="001F024F">
        <w:rPr>
          <w:sz w:val="20"/>
          <w:szCs w:val="20"/>
          <w:lang w:val="uk-UA"/>
        </w:rPr>
        <w:t>повторних циклів навантаження</w:t>
      </w:r>
      <w:r w:rsidR="000773DC">
        <w:rPr>
          <w:sz w:val="20"/>
          <w:szCs w:val="20"/>
          <w:lang w:val="uk-UA"/>
        </w:rPr>
        <w:t xml:space="preserve"> вона втрачає свої механічні характеристики</w:t>
      </w:r>
      <w:r w:rsidRPr="001F024F">
        <w:rPr>
          <w:sz w:val="20"/>
          <w:szCs w:val="20"/>
          <w:lang w:val="uk-UA"/>
        </w:rPr>
        <w:t xml:space="preserve">. Зчеплення між бетоном і арматурою формується за </w:t>
      </w:r>
      <w:r w:rsidRPr="001F024F">
        <w:rPr>
          <w:sz w:val="20"/>
          <w:szCs w:val="20"/>
          <w:lang w:val="uk-UA"/>
        </w:rPr>
        <w:lastRenderedPageBreak/>
        <w:t xml:space="preserve">рахунок адгезії та механічного </w:t>
      </w:r>
      <w:r w:rsidR="000773DC">
        <w:rPr>
          <w:sz w:val="20"/>
          <w:szCs w:val="20"/>
          <w:lang w:val="uk-UA"/>
        </w:rPr>
        <w:t xml:space="preserve">контакту між профілем </w:t>
      </w:r>
      <w:r w:rsidR="008F0213">
        <w:rPr>
          <w:sz w:val="20"/>
          <w:szCs w:val="20"/>
          <w:lang w:val="uk-UA"/>
        </w:rPr>
        <w:t>арматури</w:t>
      </w:r>
      <w:r w:rsidR="000773DC">
        <w:rPr>
          <w:sz w:val="20"/>
          <w:szCs w:val="20"/>
          <w:lang w:val="uk-UA"/>
        </w:rPr>
        <w:t xml:space="preserve"> та бетоном, а при впливі повторних навантажень </w:t>
      </w:r>
      <w:r w:rsidRPr="001F024F">
        <w:rPr>
          <w:sz w:val="20"/>
          <w:szCs w:val="20"/>
          <w:lang w:val="uk-UA"/>
        </w:rPr>
        <w:t>ці складові втрачають початков</w:t>
      </w:r>
      <w:r w:rsidR="000773DC">
        <w:rPr>
          <w:sz w:val="20"/>
          <w:szCs w:val="20"/>
          <w:lang w:val="uk-UA"/>
        </w:rPr>
        <w:t>і параметри</w:t>
      </w:r>
      <w:r w:rsidR="008F0213">
        <w:rPr>
          <w:sz w:val="20"/>
          <w:szCs w:val="20"/>
          <w:lang w:val="uk-UA"/>
        </w:rPr>
        <w:t xml:space="preserve">, бо в </w:t>
      </w:r>
      <w:r w:rsidRPr="001F024F">
        <w:rPr>
          <w:sz w:val="20"/>
          <w:szCs w:val="20"/>
          <w:lang w:val="uk-UA"/>
        </w:rPr>
        <w:t xml:space="preserve">бетоні навколо стрижня накопичуються </w:t>
      </w:r>
      <w:proofErr w:type="spellStart"/>
      <w:r w:rsidRPr="001F024F">
        <w:rPr>
          <w:sz w:val="20"/>
          <w:szCs w:val="20"/>
          <w:lang w:val="uk-UA"/>
        </w:rPr>
        <w:t>мікротріщини</w:t>
      </w:r>
      <w:proofErr w:type="spellEnd"/>
      <w:r w:rsidRPr="001F024F">
        <w:rPr>
          <w:sz w:val="20"/>
          <w:szCs w:val="20"/>
          <w:lang w:val="uk-UA"/>
        </w:rPr>
        <w:t xml:space="preserve">. Такі тріщини зменшують </w:t>
      </w:r>
      <w:r w:rsidR="008F0213">
        <w:rPr>
          <w:sz w:val="20"/>
          <w:szCs w:val="20"/>
          <w:lang w:val="uk-UA"/>
        </w:rPr>
        <w:t xml:space="preserve">фактичну </w:t>
      </w:r>
      <w:r w:rsidRPr="001F024F">
        <w:rPr>
          <w:sz w:val="20"/>
          <w:szCs w:val="20"/>
          <w:lang w:val="uk-UA"/>
        </w:rPr>
        <w:t>площу контакту</w:t>
      </w:r>
      <w:r w:rsidR="008F0213">
        <w:rPr>
          <w:sz w:val="20"/>
          <w:szCs w:val="20"/>
          <w:lang w:val="uk-UA"/>
        </w:rPr>
        <w:t>, а</w:t>
      </w:r>
      <w:r w:rsidRPr="001F024F">
        <w:rPr>
          <w:sz w:val="20"/>
          <w:szCs w:val="20"/>
          <w:lang w:val="uk-UA"/>
        </w:rPr>
        <w:t xml:space="preserve"> </w:t>
      </w:r>
      <w:r w:rsidR="008F0213">
        <w:rPr>
          <w:sz w:val="20"/>
          <w:szCs w:val="20"/>
          <w:lang w:val="uk-UA"/>
        </w:rPr>
        <w:t>ц</w:t>
      </w:r>
      <w:r w:rsidRPr="001F024F">
        <w:rPr>
          <w:sz w:val="20"/>
          <w:szCs w:val="20"/>
          <w:lang w:val="uk-UA"/>
        </w:rPr>
        <w:t xml:space="preserve">е призводить до помітного зниження несучої здатності з’єднання. </w:t>
      </w:r>
    </w:p>
    <w:p w14:paraId="39EB9ABA" w14:textId="1415A896" w:rsidR="008F0213" w:rsidRDefault="008F0213" w:rsidP="000773DC">
      <w:pPr>
        <w:tabs>
          <w:tab w:val="left" w:pos="567"/>
        </w:tabs>
        <w:ind w:firstLine="567"/>
        <w:jc w:val="both"/>
        <w:rPr>
          <w:sz w:val="20"/>
          <w:szCs w:val="20"/>
          <w:lang w:val="uk-UA"/>
        </w:rPr>
      </w:pPr>
      <w:r>
        <w:rPr>
          <w:sz w:val="20"/>
          <w:szCs w:val="20"/>
          <w:lang w:val="uk-UA"/>
        </w:rPr>
        <w:t xml:space="preserve">Варто зазначити, що </w:t>
      </w:r>
      <w:proofErr w:type="spellStart"/>
      <w:r>
        <w:rPr>
          <w:sz w:val="20"/>
          <w:szCs w:val="20"/>
          <w:lang w:val="uk-UA"/>
        </w:rPr>
        <w:t>м</w:t>
      </w:r>
      <w:r w:rsidR="0012519B" w:rsidRPr="001F024F">
        <w:rPr>
          <w:sz w:val="20"/>
          <w:szCs w:val="20"/>
          <w:lang w:val="uk-UA"/>
        </w:rPr>
        <w:t>алоциклові</w:t>
      </w:r>
      <w:proofErr w:type="spellEnd"/>
      <w:r w:rsidR="0012519B" w:rsidRPr="001F024F">
        <w:rPr>
          <w:sz w:val="20"/>
          <w:szCs w:val="20"/>
          <w:lang w:val="uk-UA"/>
        </w:rPr>
        <w:t xml:space="preserve"> навантаження створюють високі локальні напруження. Ці напруження </w:t>
      </w:r>
      <w:r>
        <w:rPr>
          <w:sz w:val="20"/>
          <w:szCs w:val="20"/>
          <w:lang w:val="uk-UA"/>
        </w:rPr>
        <w:t xml:space="preserve">призводять до виникнення та розвитку </w:t>
      </w:r>
      <w:r w:rsidR="0012519B" w:rsidRPr="001F024F">
        <w:rPr>
          <w:sz w:val="20"/>
          <w:szCs w:val="20"/>
          <w:lang w:val="uk-UA"/>
        </w:rPr>
        <w:t>пластичн</w:t>
      </w:r>
      <w:r>
        <w:rPr>
          <w:sz w:val="20"/>
          <w:szCs w:val="20"/>
          <w:lang w:val="uk-UA"/>
        </w:rPr>
        <w:t>их</w:t>
      </w:r>
      <w:r w:rsidR="0012519B" w:rsidRPr="001F024F">
        <w:rPr>
          <w:sz w:val="20"/>
          <w:szCs w:val="20"/>
          <w:lang w:val="uk-UA"/>
        </w:rPr>
        <w:t xml:space="preserve"> деформації в бетоні</w:t>
      </w:r>
      <w:r>
        <w:rPr>
          <w:sz w:val="20"/>
          <w:szCs w:val="20"/>
          <w:lang w:val="uk-UA"/>
        </w:rPr>
        <w:t>, що знижують</w:t>
      </w:r>
      <w:r w:rsidR="0012519B" w:rsidRPr="001F024F">
        <w:rPr>
          <w:sz w:val="20"/>
          <w:szCs w:val="20"/>
          <w:lang w:val="uk-UA"/>
        </w:rPr>
        <w:t xml:space="preserve"> </w:t>
      </w:r>
      <w:r>
        <w:rPr>
          <w:sz w:val="20"/>
          <w:szCs w:val="20"/>
          <w:lang w:val="uk-UA"/>
        </w:rPr>
        <w:t>характеристики</w:t>
      </w:r>
      <w:r w:rsidR="0012519B" w:rsidRPr="001F024F">
        <w:rPr>
          <w:sz w:val="20"/>
          <w:szCs w:val="20"/>
          <w:lang w:val="uk-UA"/>
        </w:rPr>
        <w:t xml:space="preserve"> </w:t>
      </w:r>
      <w:proofErr w:type="spellStart"/>
      <w:r w:rsidR="0012519B" w:rsidRPr="001F024F">
        <w:rPr>
          <w:sz w:val="20"/>
          <w:szCs w:val="20"/>
          <w:lang w:val="uk-UA"/>
        </w:rPr>
        <w:t>анкерування</w:t>
      </w:r>
      <w:proofErr w:type="spellEnd"/>
      <w:r w:rsidR="0012519B" w:rsidRPr="001F024F">
        <w:rPr>
          <w:sz w:val="20"/>
          <w:szCs w:val="20"/>
          <w:lang w:val="uk-UA"/>
        </w:rPr>
        <w:t xml:space="preserve"> арматури. У зоні контакту </w:t>
      </w:r>
      <w:r>
        <w:rPr>
          <w:sz w:val="20"/>
          <w:szCs w:val="20"/>
          <w:lang w:val="uk-UA"/>
        </w:rPr>
        <w:t xml:space="preserve">арматури з бетоном </w:t>
      </w:r>
      <w:r w:rsidR="0012519B" w:rsidRPr="001F024F">
        <w:rPr>
          <w:sz w:val="20"/>
          <w:szCs w:val="20"/>
          <w:lang w:val="uk-UA"/>
        </w:rPr>
        <w:t xml:space="preserve">фіксуються ковзання та розкриття тріщин. Ці процеси проявляються вже на ранніх стадіях навантаження. </w:t>
      </w:r>
    </w:p>
    <w:p w14:paraId="26EEF10F" w14:textId="77777777" w:rsidR="006C26BF" w:rsidRPr="00121F3E" w:rsidRDefault="0012519B" w:rsidP="006C26BF">
      <w:pPr>
        <w:tabs>
          <w:tab w:val="left" w:pos="567"/>
        </w:tabs>
        <w:ind w:firstLine="567"/>
        <w:jc w:val="both"/>
        <w:rPr>
          <w:sz w:val="20"/>
          <w:szCs w:val="20"/>
          <w:lang w:val="uk-UA"/>
        </w:rPr>
      </w:pPr>
      <w:r w:rsidRPr="001F024F">
        <w:rPr>
          <w:sz w:val="20"/>
          <w:szCs w:val="20"/>
          <w:lang w:val="uk-UA"/>
        </w:rPr>
        <w:t xml:space="preserve">Арматура А500С характеризується періодичним профілем. Профіль забезпечує механічне зчеплення з бетоном. Проте </w:t>
      </w:r>
      <w:proofErr w:type="spellStart"/>
      <w:r w:rsidR="006C26BF">
        <w:rPr>
          <w:sz w:val="20"/>
          <w:szCs w:val="20"/>
          <w:lang w:val="uk-UA"/>
        </w:rPr>
        <w:t>мало</w:t>
      </w:r>
      <w:r w:rsidRPr="001F024F">
        <w:rPr>
          <w:sz w:val="20"/>
          <w:szCs w:val="20"/>
          <w:lang w:val="uk-UA"/>
        </w:rPr>
        <w:t>цикл</w:t>
      </w:r>
      <w:r w:rsidR="006C26BF">
        <w:rPr>
          <w:sz w:val="20"/>
          <w:szCs w:val="20"/>
          <w:lang w:val="uk-UA"/>
        </w:rPr>
        <w:t>ові</w:t>
      </w:r>
      <w:proofErr w:type="spellEnd"/>
      <w:r w:rsidR="006C26BF">
        <w:rPr>
          <w:sz w:val="20"/>
          <w:szCs w:val="20"/>
          <w:lang w:val="uk-UA"/>
        </w:rPr>
        <w:t xml:space="preserve"> </w:t>
      </w:r>
      <w:r w:rsidRPr="001F024F">
        <w:rPr>
          <w:sz w:val="20"/>
          <w:szCs w:val="20"/>
          <w:lang w:val="uk-UA"/>
        </w:rPr>
        <w:t xml:space="preserve">навантаження здатні </w:t>
      </w:r>
      <w:r w:rsidR="006C26BF">
        <w:rPr>
          <w:sz w:val="20"/>
          <w:szCs w:val="20"/>
          <w:lang w:val="uk-UA"/>
        </w:rPr>
        <w:t>призводити</w:t>
      </w:r>
      <w:r w:rsidRPr="001F024F">
        <w:rPr>
          <w:sz w:val="20"/>
          <w:szCs w:val="20"/>
          <w:lang w:val="uk-UA"/>
        </w:rPr>
        <w:t xml:space="preserve"> </w:t>
      </w:r>
      <w:r w:rsidR="006C26BF">
        <w:rPr>
          <w:sz w:val="20"/>
          <w:szCs w:val="20"/>
          <w:lang w:val="uk-UA"/>
        </w:rPr>
        <w:t xml:space="preserve">до </w:t>
      </w:r>
      <w:r w:rsidRPr="001F024F">
        <w:rPr>
          <w:sz w:val="20"/>
          <w:szCs w:val="20"/>
          <w:lang w:val="uk-UA"/>
        </w:rPr>
        <w:t>руйнува</w:t>
      </w:r>
      <w:r w:rsidR="006C26BF">
        <w:rPr>
          <w:sz w:val="20"/>
          <w:szCs w:val="20"/>
          <w:lang w:val="uk-UA"/>
        </w:rPr>
        <w:t>ння</w:t>
      </w:r>
      <w:r w:rsidRPr="001F024F">
        <w:rPr>
          <w:sz w:val="20"/>
          <w:szCs w:val="20"/>
          <w:lang w:val="uk-UA"/>
        </w:rPr>
        <w:t xml:space="preserve"> окрем</w:t>
      </w:r>
      <w:r w:rsidR="006C26BF">
        <w:rPr>
          <w:sz w:val="20"/>
          <w:szCs w:val="20"/>
          <w:lang w:val="uk-UA"/>
        </w:rPr>
        <w:t>их</w:t>
      </w:r>
      <w:r w:rsidRPr="001F024F">
        <w:rPr>
          <w:sz w:val="20"/>
          <w:szCs w:val="20"/>
          <w:lang w:val="uk-UA"/>
        </w:rPr>
        <w:t xml:space="preserve"> </w:t>
      </w:r>
      <w:r w:rsidR="006C26BF">
        <w:rPr>
          <w:sz w:val="20"/>
          <w:szCs w:val="20"/>
          <w:lang w:val="uk-UA"/>
        </w:rPr>
        <w:t xml:space="preserve">елементів серповидного профілю </w:t>
      </w:r>
      <w:r w:rsidR="006C26BF" w:rsidRPr="00121F3E">
        <w:rPr>
          <w:sz w:val="20"/>
          <w:szCs w:val="20"/>
          <w:lang w:val="uk-UA"/>
        </w:rPr>
        <w:t>арматури</w:t>
      </w:r>
      <w:r w:rsidRPr="00121F3E">
        <w:rPr>
          <w:sz w:val="20"/>
          <w:szCs w:val="20"/>
          <w:lang w:val="uk-UA"/>
        </w:rPr>
        <w:t xml:space="preserve">. Руйнування </w:t>
      </w:r>
      <w:proofErr w:type="spellStart"/>
      <w:r w:rsidRPr="00121F3E">
        <w:rPr>
          <w:sz w:val="20"/>
          <w:szCs w:val="20"/>
          <w:lang w:val="uk-UA"/>
        </w:rPr>
        <w:t>ребер</w:t>
      </w:r>
      <w:proofErr w:type="spellEnd"/>
      <w:r w:rsidRPr="00121F3E">
        <w:rPr>
          <w:sz w:val="20"/>
          <w:szCs w:val="20"/>
          <w:lang w:val="uk-UA"/>
        </w:rPr>
        <w:t xml:space="preserve"> зменшує ефективність </w:t>
      </w:r>
      <w:proofErr w:type="spellStart"/>
      <w:r w:rsidRPr="00121F3E">
        <w:rPr>
          <w:sz w:val="20"/>
          <w:szCs w:val="20"/>
          <w:lang w:val="uk-UA"/>
        </w:rPr>
        <w:t>анкерування</w:t>
      </w:r>
      <w:proofErr w:type="spellEnd"/>
      <w:r w:rsidRPr="00121F3E">
        <w:rPr>
          <w:sz w:val="20"/>
          <w:szCs w:val="20"/>
          <w:lang w:val="uk-UA"/>
        </w:rPr>
        <w:t xml:space="preserve">. Міцність бетону також визначає стійкість зчеплення. </w:t>
      </w:r>
    </w:p>
    <w:p w14:paraId="3514C574" w14:textId="77777777" w:rsidR="006C26BF" w:rsidRPr="00121F3E" w:rsidRDefault="006C26BF" w:rsidP="006C26BF">
      <w:pPr>
        <w:tabs>
          <w:tab w:val="left" w:pos="567"/>
        </w:tabs>
        <w:ind w:firstLine="567"/>
        <w:jc w:val="both"/>
        <w:rPr>
          <w:sz w:val="20"/>
          <w:szCs w:val="20"/>
          <w:lang w:val="uk-UA"/>
        </w:rPr>
      </w:pPr>
      <w:r w:rsidRPr="00121F3E">
        <w:rPr>
          <w:sz w:val="20"/>
          <w:szCs w:val="20"/>
          <w:lang w:val="uk-UA"/>
        </w:rPr>
        <w:t>Варто зазначити, що з</w:t>
      </w:r>
      <w:r w:rsidR="0012519B" w:rsidRPr="00121F3E">
        <w:rPr>
          <w:sz w:val="20"/>
          <w:szCs w:val="20"/>
          <w:lang w:val="uk-UA"/>
        </w:rPr>
        <w:t xml:space="preserve">ростання амплітуди навантаження прискорює </w:t>
      </w:r>
      <w:r w:rsidRPr="00121F3E">
        <w:rPr>
          <w:sz w:val="20"/>
          <w:szCs w:val="20"/>
          <w:lang w:val="uk-UA"/>
        </w:rPr>
        <w:t>руйнацію</w:t>
      </w:r>
      <w:r w:rsidR="0012519B" w:rsidRPr="00121F3E">
        <w:rPr>
          <w:sz w:val="20"/>
          <w:szCs w:val="20"/>
          <w:lang w:val="uk-UA"/>
        </w:rPr>
        <w:t xml:space="preserve"> контакту</w:t>
      </w:r>
      <w:r w:rsidRPr="00121F3E">
        <w:rPr>
          <w:sz w:val="20"/>
          <w:szCs w:val="20"/>
          <w:lang w:val="uk-UA"/>
        </w:rPr>
        <w:t xml:space="preserve"> арматури з бетоном, а к</w:t>
      </w:r>
      <w:r w:rsidR="0012519B" w:rsidRPr="00121F3E">
        <w:rPr>
          <w:sz w:val="20"/>
          <w:szCs w:val="20"/>
          <w:lang w:val="uk-UA"/>
        </w:rPr>
        <w:t xml:space="preserve">ількість циклів </w:t>
      </w:r>
      <w:r w:rsidRPr="00121F3E">
        <w:rPr>
          <w:sz w:val="20"/>
          <w:szCs w:val="20"/>
          <w:lang w:val="uk-UA"/>
        </w:rPr>
        <w:t xml:space="preserve">впливає на швидкість цієї руйнації. </w:t>
      </w:r>
      <w:r w:rsidR="0012519B" w:rsidRPr="00121F3E">
        <w:rPr>
          <w:sz w:val="20"/>
          <w:szCs w:val="20"/>
          <w:lang w:val="uk-UA"/>
        </w:rPr>
        <w:t xml:space="preserve">На завершальних </w:t>
      </w:r>
      <w:r w:rsidRPr="00121F3E">
        <w:rPr>
          <w:sz w:val="20"/>
          <w:szCs w:val="20"/>
          <w:lang w:val="uk-UA"/>
        </w:rPr>
        <w:t>циклах</w:t>
      </w:r>
      <w:r w:rsidR="0012519B" w:rsidRPr="00121F3E">
        <w:rPr>
          <w:sz w:val="20"/>
          <w:szCs w:val="20"/>
          <w:lang w:val="uk-UA"/>
        </w:rPr>
        <w:t xml:space="preserve"> спостерігається різке збільшення </w:t>
      </w:r>
      <w:r w:rsidRPr="00121F3E">
        <w:rPr>
          <w:sz w:val="20"/>
          <w:szCs w:val="20"/>
          <w:lang w:val="uk-UA"/>
        </w:rPr>
        <w:t>про</w:t>
      </w:r>
      <w:r w:rsidR="0012519B" w:rsidRPr="00121F3E">
        <w:rPr>
          <w:sz w:val="20"/>
          <w:szCs w:val="20"/>
          <w:lang w:val="uk-UA"/>
        </w:rPr>
        <w:t>ковз</w:t>
      </w:r>
      <w:r w:rsidRPr="00121F3E">
        <w:rPr>
          <w:sz w:val="20"/>
          <w:szCs w:val="20"/>
          <w:lang w:val="uk-UA"/>
        </w:rPr>
        <w:t>ув</w:t>
      </w:r>
      <w:r w:rsidR="0012519B" w:rsidRPr="00121F3E">
        <w:rPr>
          <w:sz w:val="20"/>
          <w:szCs w:val="20"/>
          <w:lang w:val="uk-UA"/>
        </w:rPr>
        <w:t xml:space="preserve">ання арматури. Втомне руйнування зчеплення є ключовим фактором довговічності конструкцій. </w:t>
      </w:r>
    </w:p>
    <w:p w14:paraId="1E97EC85" w14:textId="01C61722" w:rsidR="00760F98" w:rsidRPr="00121F3E" w:rsidRDefault="006C26BF" w:rsidP="006C26BF">
      <w:pPr>
        <w:tabs>
          <w:tab w:val="left" w:pos="567"/>
        </w:tabs>
        <w:ind w:firstLine="567"/>
        <w:jc w:val="both"/>
        <w:rPr>
          <w:sz w:val="20"/>
          <w:szCs w:val="20"/>
          <w:lang w:val="uk-UA"/>
        </w:rPr>
      </w:pPr>
      <w:r w:rsidRPr="00121F3E">
        <w:rPr>
          <w:sz w:val="20"/>
          <w:szCs w:val="20"/>
          <w:lang w:val="uk-UA"/>
        </w:rPr>
        <w:t>Таким чином – т</w:t>
      </w:r>
      <w:r w:rsidR="0012519B" w:rsidRPr="00121F3E">
        <w:rPr>
          <w:sz w:val="20"/>
          <w:szCs w:val="20"/>
          <w:lang w:val="uk-UA"/>
        </w:rPr>
        <w:t xml:space="preserve">очна оцінка цих процесів </w:t>
      </w:r>
      <w:proofErr w:type="spellStart"/>
      <w:r w:rsidRPr="00121F3E">
        <w:rPr>
          <w:sz w:val="20"/>
          <w:szCs w:val="20"/>
          <w:lang w:val="uk-UA"/>
        </w:rPr>
        <w:t>малоциклової</w:t>
      </w:r>
      <w:proofErr w:type="spellEnd"/>
      <w:r w:rsidRPr="00121F3E">
        <w:rPr>
          <w:sz w:val="20"/>
          <w:szCs w:val="20"/>
          <w:lang w:val="uk-UA"/>
        </w:rPr>
        <w:t xml:space="preserve"> втомленості зчеплення бетону з металевою арматурою класу А500С </w:t>
      </w:r>
      <w:r w:rsidR="0012519B" w:rsidRPr="00121F3E">
        <w:rPr>
          <w:sz w:val="20"/>
          <w:szCs w:val="20"/>
          <w:lang w:val="uk-UA"/>
        </w:rPr>
        <w:t xml:space="preserve">важлива для прогнозування ресурсу залізобетонних елементів. Такі дослідження дозволяють оптимізувати параметри арматури й бетону. </w:t>
      </w:r>
    </w:p>
    <w:p w14:paraId="40EA3F46" w14:textId="758A2EA7" w:rsidR="00A679D3" w:rsidRPr="00A903E4" w:rsidRDefault="00A679D3" w:rsidP="00CD2CA8">
      <w:pPr>
        <w:tabs>
          <w:tab w:val="left" w:pos="567"/>
        </w:tabs>
        <w:ind w:firstLine="567"/>
        <w:jc w:val="both"/>
        <w:rPr>
          <w:sz w:val="18"/>
          <w:szCs w:val="18"/>
          <w:lang w:val="uk-UA"/>
        </w:rPr>
      </w:pPr>
    </w:p>
    <w:p w14:paraId="1F4D1B55" w14:textId="5800D284" w:rsidR="00121F3E" w:rsidRPr="006A142A" w:rsidRDefault="00121F3E" w:rsidP="006A142A">
      <w:pPr>
        <w:ind w:firstLine="567"/>
        <w:jc w:val="both"/>
        <w:rPr>
          <w:sz w:val="18"/>
          <w:szCs w:val="18"/>
          <w:lang w:val="en-US"/>
        </w:rPr>
      </w:pPr>
      <w:r w:rsidRPr="006A142A">
        <w:rPr>
          <w:sz w:val="18"/>
          <w:szCs w:val="18"/>
          <w:lang w:val="uk-UA"/>
        </w:rPr>
        <w:t xml:space="preserve">1. </w:t>
      </w:r>
      <w:proofErr w:type="spellStart"/>
      <w:r w:rsidRPr="006A142A">
        <w:rPr>
          <w:sz w:val="18"/>
          <w:szCs w:val="18"/>
          <w:lang w:val="uk-UA"/>
        </w:rPr>
        <w:t>Кислюк</w:t>
      </w:r>
      <w:proofErr w:type="spellEnd"/>
      <w:r w:rsidRPr="006A142A">
        <w:rPr>
          <w:sz w:val="18"/>
          <w:szCs w:val="18"/>
          <w:lang w:val="uk-UA"/>
        </w:rPr>
        <w:t xml:space="preserve"> Д.Я., </w:t>
      </w:r>
      <w:proofErr w:type="spellStart"/>
      <w:r w:rsidRPr="006A142A">
        <w:rPr>
          <w:sz w:val="18"/>
          <w:szCs w:val="18"/>
          <w:lang w:val="uk-UA"/>
        </w:rPr>
        <w:t>Чапюк</w:t>
      </w:r>
      <w:proofErr w:type="spellEnd"/>
      <w:r w:rsidRPr="006A142A">
        <w:rPr>
          <w:sz w:val="18"/>
          <w:szCs w:val="18"/>
          <w:lang w:val="uk-UA"/>
        </w:rPr>
        <w:t xml:space="preserve"> О.С., Гришкова А.В., </w:t>
      </w:r>
      <w:proofErr w:type="spellStart"/>
      <w:r w:rsidRPr="006A142A">
        <w:rPr>
          <w:sz w:val="18"/>
          <w:szCs w:val="18"/>
          <w:lang w:val="uk-UA"/>
        </w:rPr>
        <w:t>Задорожнікова</w:t>
      </w:r>
      <w:proofErr w:type="spellEnd"/>
      <w:r w:rsidRPr="006A142A">
        <w:rPr>
          <w:sz w:val="18"/>
          <w:szCs w:val="18"/>
          <w:lang w:val="uk-UA"/>
        </w:rPr>
        <w:t xml:space="preserve"> І.В., Савенко В.І. Порівняння границі міцності на розтяг </w:t>
      </w:r>
      <w:proofErr w:type="spellStart"/>
      <w:r w:rsidRPr="006A142A">
        <w:rPr>
          <w:sz w:val="18"/>
          <w:szCs w:val="18"/>
          <w:lang w:val="uk-UA"/>
        </w:rPr>
        <w:t>склокомпозитної</w:t>
      </w:r>
      <w:proofErr w:type="spellEnd"/>
      <w:r w:rsidRPr="006A142A">
        <w:rPr>
          <w:sz w:val="18"/>
          <w:szCs w:val="18"/>
          <w:lang w:val="uk-UA"/>
        </w:rPr>
        <w:t xml:space="preserve"> та металевої арматури. Інновації у будівництві: </w:t>
      </w:r>
      <w:proofErr w:type="spellStart"/>
      <w:r w:rsidRPr="006A142A">
        <w:rPr>
          <w:i/>
          <w:sz w:val="18"/>
          <w:szCs w:val="18"/>
          <w:lang w:val="uk-UA"/>
        </w:rPr>
        <w:t>зб</w:t>
      </w:r>
      <w:proofErr w:type="spellEnd"/>
      <w:r w:rsidRPr="006A142A">
        <w:rPr>
          <w:i/>
          <w:sz w:val="18"/>
          <w:szCs w:val="18"/>
          <w:lang w:val="uk-UA"/>
        </w:rPr>
        <w:t xml:space="preserve">. тез </w:t>
      </w:r>
      <w:proofErr w:type="spellStart"/>
      <w:r w:rsidRPr="006A142A">
        <w:rPr>
          <w:i/>
          <w:sz w:val="18"/>
          <w:szCs w:val="18"/>
          <w:lang w:val="uk-UA"/>
        </w:rPr>
        <w:t>доп</w:t>
      </w:r>
      <w:proofErr w:type="spellEnd"/>
      <w:r w:rsidRPr="006A142A">
        <w:rPr>
          <w:i/>
          <w:sz w:val="18"/>
          <w:szCs w:val="18"/>
          <w:lang w:val="uk-UA"/>
        </w:rPr>
        <w:t xml:space="preserve">. </w:t>
      </w:r>
      <w:r w:rsidRPr="007A379E">
        <w:rPr>
          <w:i/>
          <w:sz w:val="18"/>
          <w:szCs w:val="18"/>
        </w:rPr>
        <w:t>IX</w:t>
      </w:r>
      <w:r w:rsidRPr="006A142A">
        <w:rPr>
          <w:i/>
          <w:sz w:val="18"/>
          <w:szCs w:val="18"/>
          <w:lang w:val="uk-UA"/>
        </w:rPr>
        <w:t xml:space="preserve"> </w:t>
      </w:r>
      <w:proofErr w:type="spellStart"/>
      <w:r w:rsidRPr="006A142A">
        <w:rPr>
          <w:i/>
          <w:sz w:val="18"/>
          <w:szCs w:val="18"/>
          <w:lang w:val="uk-UA"/>
        </w:rPr>
        <w:t>Міжн</w:t>
      </w:r>
      <w:proofErr w:type="spellEnd"/>
      <w:r w:rsidRPr="006A142A">
        <w:rPr>
          <w:i/>
          <w:sz w:val="18"/>
          <w:szCs w:val="18"/>
          <w:lang w:val="uk-UA"/>
        </w:rPr>
        <w:t>. наук.-</w:t>
      </w:r>
      <w:proofErr w:type="spellStart"/>
      <w:r w:rsidRPr="006A142A">
        <w:rPr>
          <w:i/>
          <w:sz w:val="18"/>
          <w:szCs w:val="18"/>
          <w:lang w:val="uk-UA"/>
        </w:rPr>
        <w:t>практ</w:t>
      </w:r>
      <w:proofErr w:type="spellEnd"/>
      <w:r w:rsidRPr="006A142A">
        <w:rPr>
          <w:i/>
          <w:sz w:val="18"/>
          <w:szCs w:val="18"/>
          <w:lang w:val="uk-UA"/>
        </w:rPr>
        <w:t>. інтернет-</w:t>
      </w:r>
      <w:proofErr w:type="spellStart"/>
      <w:r w:rsidRPr="006A142A">
        <w:rPr>
          <w:i/>
          <w:sz w:val="18"/>
          <w:szCs w:val="18"/>
          <w:lang w:val="uk-UA"/>
        </w:rPr>
        <w:t>конф</w:t>
      </w:r>
      <w:proofErr w:type="spellEnd"/>
      <w:r w:rsidRPr="006A142A">
        <w:rPr>
          <w:i/>
          <w:sz w:val="18"/>
          <w:szCs w:val="18"/>
          <w:lang w:val="uk-UA"/>
        </w:rPr>
        <w:t xml:space="preserve">. </w:t>
      </w:r>
      <w:proofErr w:type="spellStart"/>
      <w:r w:rsidRPr="006A142A">
        <w:rPr>
          <w:i/>
          <w:sz w:val="18"/>
          <w:szCs w:val="18"/>
          <w:lang w:val="uk-UA"/>
        </w:rPr>
        <w:t>здоб</w:t>
      </w:r>
      <w:proofErr w:type="spellEnd"/>
      <w:r w:rsidRPr="006A142A">
        <w:rPr>
          <w:i/>
          <w:sz w:val="18"/>
          <w:szCs w:val="18"/>
          <w:lang w:val="uk-UA"/>
        </w:rPr>
        <w:t xml:space="preserve">. вищої освіти та </w:t>
      </w:r>
      <w:proofErr w:type="spellStart"/>
      <w:r w:rsidRPr="006A142A">
        <w:rPr>
          <w:i/>
          <w:sz w:val="18"/>
          <w:szCs w:val="18"/>
          <w:lang w:val="uk-UA"/>
        </w:rPr>
        <w:t>мол</w:t>
      </w:r>
      <w:proofErr w:type="spellEnd"/>
      <w:r w:rsidRPr="006A142A">
        <w:rPr>
          <w:i/>
          <w:sz w:val="18"/>
          <w:szCs w:val="18"/>
          <w:lang w:val="uk-UA"/>
        </w:rPr>
        <w:t>. уч</w:t>
      </w:r>
      <w:r w:rsidRPr="006A142A">
        <w:rPr>
          <w:sz w:val="18"/>
          <w:szCs w:val="18"/>
          <w:lang w:val="uk-UA"/>
        </w:rPr>
        <w:t xml:space="preserve">., 14 травня 2024 р., м. Луцьк. </w:t>
      </w:r>
      <w:r w:rsidRPr="00121F3E">
        <w:rPr>
          <w:sz w:val="18"/>
          <w:szCs w:val="18"/>
        </w:rPr>
        <w:t>ЛНТУ, 2024, 34-35.</w:t>
      </w:r>
      <w:r w:rsidR="007A379E" w:rsidRPr="006A142A">
        <w:rPr>
          <w:sz w:val="18"/>
          <w:szCs w:val="18"/>
        </w:rPr>
        <w:t xml:space="preserve"> </w:t>
      </w:r>
      <w:hyperlink r:id="rId8" w:history="1">
        <w:r w:rsidR="007A379E" w:rsidRPr="00A13D51">
          <w:rPr>
            <w:rStyle w:val="a3"/>
            <w:sz w:val="18"/>
            <w:szCs w:val="18"/>
          </w:rPr>
          <w:t>https://drive.google.com/file/d/1nuaRxz0bNXGvMVHTu-6ebgIr_BhueZe4/view</w:t>
        </w:r>
      </w:hyperlink>
      <w:r w:rsidR="006A142A">
        <w:rPr>
          <w:rStyle w:val="a3"/>
          <w:sz w:val="18"/>
          <w:szCs w:val="18"/>
          <w:u w:val="none"/>
          <w:lang w:val="uk-UA"/>
        </w:rPr>
        <w:t xml:space="preserve"> </w:t>
      </w:r>
      <w:r w:rsidR="007A379E" w:rsidRPr="006A142A">
        <w:rPr>
          <w:sz w:val="18"/>
          <w:szCs w:val="18"/>
        </w:rPr>
        <w:t>2</w:t>
      </w:r>
      <w:r w:rsidRPr="00121F3E">
        <w:rPr>
          <w:sz w:val="18"/>
          <w:szCs w:val="18"/>
        </w:rPr>
        <w:t xml:space="preserve">. </w:t>
      </w:r>
      <w:proofErr w:type="spellStart"/>
      <w:r w:rsidRPr="00121F3E">
        <w:rPr>
          <w:sz w:val="18"/>
          <w:szCs w:val="18"/>
        </w:rPr>
        <w:t>Чапюк</w:t>
      </w:r>
      <w:proofErr w:type="spellEnd"/>
      <w:r w:rsidRPr="00121F3E">
        <w:rPr>
          <w:sz w:val="18"/>
          <w:szCs w:val="18"/>
        </w:rPr>
        <w:t xml:space="preserve"> О.С., </w:t>
      </w:r>
      <w:proofErr w:type="spellStart"/>
      <w:r w:rsidRPr="00121F3E">
        <w:rPr>
          <w:sz w:val="18"/>
          <w:szCs w:val="18"/>
        </w:rPr>
        <w:t>Задорожнікова</w:t>
      </w:r>
      <w:proofErr w:type="spellEnd"/>
      <w:r w:rsidRPr="00121F3E">
        <w:rPr>
          <w:sz w:val="18"/>
          <w:szCs w:val="18"/>
        </w:rPr>
        <w:t xml:space="preserve"> І.В., </w:t>
      </w:r>
      <w:proofErr w:type="spellStart"/>
      <w:r w:rsidRPr="00121F3E">
        <w:rPr>
          <w:sz w:val="18"/>
          <w:szCs w:val="18"/>
        </w:rPr>
        <w:t>Волянський</w:t>
      </w:r>
      <w:proofErr w:type="spellEnd"/>
      <w:r w:rsidRPr="00121F3E">
        <w:rPr>
          <w:sz w:val="18"/>
          <w:szCs w:val="18"/>
        </w:rPr>
        <w:t xml:space="preserve"> В.В. </w:t>
      </w:r>
      <w:proofErr w:type="spellStart"/>
      <w:r w:rsidRPr="00121F3E">
        <w:rPr>
          <w:sz w:val="18"/>
          <w:szCs w:val="18"/>
        </w:rPr>
        <w:t>Втомленість</w:t>
      </w:r>
      <w:proofErr w:type="spellEnd"/>
      <w:r w:rsidRPr="00121F3E">
        <w:rPr>
          <w:sz w:val="18"/>
          <w:szCs w:val="18"/>
        </w:rPr>
        <w:t xml:space="preserve"> </w:t>
      </w:r>
      <w:proofErr w:type="spellStart"/>
      <w:r w:rsidRPr="00121F3E">
        <w:rPr>
          <w:sz w:val="18"/>
          <w:szCs w:val="18"/>
        </w:rPr>
        <w:t>зчеплення</w:t>
      </w:r>
      <w:proofErr w:type="spellEnd"/>
      <w:r w:rsidRPr="00121F3E">
        <w:rPr>
          <w:sz w:val="18"/>
          <w:szCs w:val="18"/>
        </w:rPr>
        <w:t xml:space="preserve"> бетону з </w:t>
      </w:r>
      <w:proofErr w:type="spellStart"/>
      <w:r w:rsidRPr="00121F3E">
        <w:rPr>
          <w:sz w:val="18"/>
          <w:szCs w:val="18"/>
        </w:rPr>
        <w:t>металевою</w:t>
      </w:r>
      <w:proofErr w:type="spellEnd"/>
      <w:r w:rsidRPr="00121F3E">
        <w:rPr>
          <w:sz w:val="18"/>
          <w:szCs w:val="18"/>
        </w:rPr>
        <w:t xml:space="preserve"> арматурою. </w:t>
      </w:r>
      <w:proofErr w:type="spellStart"/>
      <w:r w:rsidRPr="00121F3E">
        <w:rPr>
          <w:sz w:val="18"/>
          <w:szCs w:val="18"/>
        </w:rPr>
        <w:t>Інновації</w:t>
      </w:r>
      <w:proofErr w:type="spellEnd"/>
      <w:r w:rsidRPr="00121F3E">
        <w:rPr>
          <w:sz w:val="18"/>
          <w:szCs w:val="18"/>
        </w:rPr>
        <w:t xml:space="preserve"> у </w:t>
      </w:r>
      <w:proofErr w:type="spellStart"/>
      <w:r w:rsidRPr="00121F3E">
        <w:rPr>
          <w:sz w:val="18"/>
          <w:szCs w:val="18"/>
        </w:rPr>
        <w:t>будівництві</w:t>
      </w:r>
      <w:proofErr w:type="spellEnd"/>
      <w:r w:rsidRPr="00121F3E">
        <w:rPr>
          <w:sz w:val="18"/>
          <w:szCs w:val="18"/>
        </w:rPr>
        <w:t xml:space="preserve">: </w:t>
      </w:r>
      <w:proofErr w:type="spellStart"/>
      <w:r w:rsidRPr="007A379E">
        <w:rPr>
          <w:i/>
          <w:sz w:val="18"/>
          <w:szCs w:val="18"/>
        </w:rPr>
        <w:t>зб</w:t>
      </w:r>
      <w:proofErr w:type="spellEnd"/>
      <w:r w:rsidRPr="007A379E">
        <w:rPr>
          <w:i/>
          <w:sz w:val="18"/>
          <w:szCs w:val="18"/>
        </w:rPr>
        <w:t xml:space="preserve">. тез доп. IX </w:t>
      </w:r>
      <w:proofErr w:type="spellStart"/>
      <w:r w:rsidRPr="007A379E">
        <w:rPr>
          <w:i/>
          <w:sz w:val="18"/>
          <w:szCs w:val="18"/>
        </w:rPr>
        <w:t>Міжн</w:t>
      </w:r>
      <w:proofErr w:type="spellEnd"/>
      <w:r w:rsidRPr="007A379E">
        <w:rPr>
          <w:i/>
          <w:sz w:val="18"/>
          <w:szCs w:val="18"/>
        </w:rPr>
        <w:t>. наук.-</w:t>
      </w:r>
      <w:proofErr w:type="spellStart"/>
      <w:r w:rsidRPr="007A379E">
        <w:rPr>
          <w:i/>
          <w:sz w:val="18"/>
          <w:szCs w:val="18"/>
        </w:rPr>
        <w:t>практ</w:t>
      </w:r>
      <w:proofErr w:type="spellEnd"/>
      <w:r w:rsidRPr="007A379E">
        <w:rPr>
          <w:i/>
          <w:sz w:val="18"/>
          <w:szCs w:val="18"/>
        </w:rPr>
        <w:t xml:space="preserve">. </w:t>
      </w:r>
      <w:proofErr w:type="spellStart"/>
      <w:r w:rsidRPr="007A379E">
        <w:rPr>
          <w:i/>
          <w:sz w:val="18"/>
          <w:szCs w:val="18"/>
        </w:rPr>
        <w:t>інтернет-конф</w:t>
      </w:r>
      <w:proofErr w:type="spellEnd"/>
      <w:r w:rsidRPr="007A379E">
        <w:rPr>
          <w:i/>
          <w:sz w:val="18"/>
          <w:szCs w:val="18"/>
        </w:rPr>
        <w:t xml:space="preserve">. </w:t>
      </w:r>
      <w:proofErr w:type="spellStart"/>
      <w:r w:rsidRPr="007A379E">
        <w:rPr>
          <w:i/>
          <w:sz w:val="18"/>
          <w:szCs w:val="18"/>
        </w:rPr>
        <w:t>здоб</w:t>
      </w:r>
      <w:proofErr w:type="spellEnd"/>
      <w:r w:rsidRPr="007A379E">
        <w:rPr>
          <w:i/>
          <w:sz w:val="18"/>
          <w:szCs w:val="18"/>
        </w:rPr>
        <w:t xml:space="preserve">. </w:t>
      </w:r>
      <w:proofErr w:type="spellStart"/>
      <w:r w:rsidRPr="007A379E">
        <w:rPr>
          <w:i/>
          <w:sz w:val="18"/>
          <w:szCs w:val="18"/>
        </w:rPr>
        <w:t>вищої</w:t>
      </w:r>
      <w:proofErr w:type="spellEnd"/>
      <w:r w:rsidRPr="007A379E">
        <w:rPr>
          <w:i/>
          <w:sz w:val="18"/>
          <w:szCs w:val="18"/>
        </w:rPr>
        <w:t xml:space="preserve"> </w:t>
      </w:r>
      <w:proofErr w:type="spellStart"/>
      <w:r w:rsidRPr="007A379E">
        <w:rPr>
          <w:i/>
          <w:sz w:val="18"/>
          <w:szCs w:val="18"/>
        </w:rPr>
        <w:t>освіти</w:t>
      </w:r>
      <w:proofErr w:type="spellEnd"/>
      <w:r w:rsidRPr="007A379E">
        <w:rPr>
          <w:i/>
          <w:sz w:val="18"/>
          <w:szCs w:val="18"/>
        </w:rPr>
        <w:t xml:space="preserve"> та мол. уч</w:t>
      </w:r>
      <w:r w:rsidRPr="00121F3E">
        <w:rPr>
          <w:sz w:val="18"/>
          <w:szCs w:val="18"/>
        </w:rPr>
        <w:t xml:space="preserve">., 14 </w:t>
      </w:r>
      <w:proofErr w:type="spellStart"/>
      <w:r w:rsidRPr="00121F3E">
        <w:rPr>
          <w:sz w:val="18"/>
          <w:szCs w:val="18"/>
        </w:rPr>
        <w:t>травня</w:t>
      </w:r>
      <w:proofErr w:type="spellEnd"/>
      <w:r w:rsidRPr="00121F3E">
        <w:rPr>
          <w:sz w:val="18"/>
          <w:szCs w:val="18"/>
        </w:rPr>
        <w:t xml:space="preserve"> 2024 р., м. </w:t>
      </w:r>
      <w:proofErr w:type="spellStart"/>
      <w:r w:rsidRPr="00121F3E">
        <w:rPr>
          <w:sz w:val="18"/>
          <w:szCs w:val="18"/>
        </w:rPr>
        <w:t>Луцьк</w:t>
      </w:r>
      <w:proofErr w:type="spellEnd"/>
      <w:r w:rsidRPr="00121F3E">
        <w:rPr>
          <w:sz w:val="18"/>
          <w:szCs w:val="18"/>
        </w:rPr>
        <w:t xml:space="preserve">. ЛНТУ, </w:t>
      </w:r>
      <w:r w:rsidRPr="006A142A">
        <w:rPr>
          <w:spacing w:val="-6"/>
          <w:sz w:val="18"/>
          <w:szCs w:val="18"/>
        </w:rPr>
        <w:t>2024, 96-97.</w:t>
      </w:r>
      <w:r w:rsidR="007A379E" w:rsidRPr="006A142A">
        <w:rPr>
          <w:spacing w:val="-6"/>
          <w:sz w:val="18"/>
          <w:szCs w:val="18"/>
        </w:rPr>
        <w:t xml:space="preserve"> </w:t>
      </w:r>
      <w:hyperlink r:id="rId9" w:history="1">
        <w:r w:rsidR="007A379E" w:rsidRPr="006A142A">
          <w:rPr>
            <w:rStyle w:val="a3"/>
            <w:spacing w:val="-6"/>
            <w:sz w:val="18"/>
            <w:szCs w:val="18"/>
          </w:rPr>
          <w:t>https://drive.google.com/file/d/1kiJLOw1W4dtzs_BBvVT6neE4h7M_vvqr/view</w:t>
        </w:r>
      </w:hyperlink>
      <w:r w:rsidR="006A142A">
        <w:rPr>
          <w:rStyle w:val="a3"/>
          <w:sz w:val="18"/>
          <w:szCs w:val="18"/>
          <w:u w:val="none"/>
          <w:lang w:val="uk-UA"/>
        </w:rPr>
        <w:t xml:space="preserve"> </w:t>
      </w:r>
      <w:r w:rsidR="007A379E" w:rsidRPr="006A142A">
        <w:rPr>
          <w:sz w:val="18"/>
          <w:szCs w:val="18"/>
        </w:rPr>
        <w:t>3</w:t>
      </w:r>
      <w:r w:rsidRPr="00121F3E">
        <w:rPr>
          <w:sz w:val="18"/>
          <w:szCs w:val="18"/>
        </w:rPr>
        <w:t xml:space="preserve">. </w:t>
      </w:r>
      <w:proofErr w:type="spellStart"/>
      <w:r w:rsidRPr="00121F3E">
        <w:rPr>
          <w:sz w:val="18"/>
          <w:szCs w:val="18"/>
        </w:rPr>
        <w:t>Чапюк</w:t>
      </w:r>
      <w:proofErr w:type="spellEnd"/>
      <w:r w:rsidRPr="00121F3E">
        <w:rPr>
          <w:sz w:val="18"/>
          <w:szCs w:val="18"/>
        </w:rPr>
        <w:t xml:space="preserve"> О.С., </w:t>
      </w:r>
      <w:proofErr w:type="spellStart"/>
      <w:r w:rsidRPr="00121F3E">
        <w:rPr>
          <w:sz w:val="18"/>
          <w:szCs w:val="18"/>
        </w:rPr>
        <w:t>Задорожнікова</w:t>
      </w:r>
      <w:proofErr w:type="spellEnd"/>
      <w:r w:rsidRPr="00121F3E">
        <w:rPr>
          <w:sz w:val="18"/>
          <w:szCs w:val="18"/>
        </w:rPr>
        <w:t xml:space="preserve"> І.В., </w:t>
      </w:r>
      <w:proofErr w:type="spellStart"/>
      <w:r w:rsidRPr="00121F3E">
        <w:rPr>
          <w:sz w:val="18"/>
          <w:szCs w:val="18"/>
        </w:rPr>
        <w:t>Кратюк</w:t>
      </w:r>
      <w:proofErr w:type="spellEnd"/>
      <w:r w:rsidRPr="00121F3E">
        <w:rPr>
          <w:sz w:val="18"/>
          <w:szCs w:val="18"/>
        </w:rPr>
        <w:t xml:space="preserve"> О.М. </w:t>
      </w:r>
      <w:proofErr w:type="spellStart"/>
      <w:r w:rsidRPr="00121F3E">
        <w:rPr>
          <w:sz w:val="18"/>
          <w:szCs w:val="18"/>
        </w:rPr>
        <w:t>Мінімальна</w:t>
      </w:r>
      <w:proofErr w:type="spellEnd"/>
      <w:r w:rsidRPr="00121F3E">
        <w:rPr>
          <w:sz w:val="18"/>
          <w:szCs w:val="18"/>
        </w:rPr>
        <w:t xml:space="preserve"> </w:t>
      </w:r>
      <w:proofErr w:type="spellStart"/>
      <w:r w:rsidRPr="00121F3E">
        <w:rPr>
          <w:sz w:val="18"/>
          <w:szCs w:val="18"/>
        </w:rPr>
        <w:t>довжина</w:t>
      </w:r>
      <w:proofErr w:type="spellEnd"/>
      <w:r w:rsidRPr="00121F3E">
        <w:rPr>
          <w:sz w:val="18"/>
          <w:szCs w:val="18"/>
        </w:rPr>
        <w:t xml:space="preserve"> </w:t>
      </w:r>
      <w:proofErr w:type="spellStart"/>
      <w:r w:rsidRPr="00121F3E">
        <w:rPr>
          <w:sz w:val="18"/>
          <w:szCs w:val="18"/>
        </w:rPr>
        <w:t>анкерування</w:t>
      </w:r>
      <w:proofErr w:type="spellEnd"/>
      <w:r w:rsidRPr="00121F3E">
        <w:rPr>
          <w:sz w:val="18"/>
          <w:szCs w:val="18"/>
        </w:rPr>
        <w:t xml:space="preserve"> </w:t>
      </w:r>
      <w:proofErr w:type="spellStart"/>
      <w:r w:rsidRPr="00121F3E">
        <w:rPr>
          <w:sz w:val="18"/>
          <w:szCs w:val="18"/>
        </w:rPr>
        <w:t>арматури</w:t>
      </w:r>
      <w:proofErr w:type="spellEnd"/>
      <w:r w:rsidRPr="00121F3E">
        <w:rPr>
          <w:sz w:val="18"/>
          <w:szCs w:val="18"/>
        </w:rPr>
        <w:t xml:space="preserve">. </w:t>
      </w:r>
      <w:proofErr w:type="spellStart"/>
      <w:r w:rsidRPr="00121F3E">
        <w:rPr>
          <w:sz w:val="18"/>
          <w:szCs w:val="18"/>
        </w:rPr>
        <w:t>Інновації</w:t>
      </w:r>
      <w:proofErr w:type="spellEnd"/>
      <w:r w:rsidRPr="00121F3E">
        <w:rPr>
          <w:sz w:val="18"/>
          <w:szCs w:val="18"/>
        </w:rPr>
        <w:t xml:space="preserve"> у </w:t>
      </w:r>
      <w:proofErr w:type="spellStart"/>
      <w:r w:rsidRPr="00121F3E">
        <w:rPr>
          <w:sz w:val="18"/>
          <w:szCs w:val="18"/>
        </w:rPr>
        <w:t>будівництві</w:t>
      </w:r>
      <w:proofErr w:type="spellEnd"/>
      <w:r w:rsidRPr="00121F3E">
        <w:rPr>
          <w:sz w:val="18"/>
          <w:szCs w:val="18"/>
        </w:rPr>
        <w:t xml:space="preserve">: </w:t>
      </w:r>
      <w:proofErr w:type="spellStart"/>
      <w:r w:rsidRPr="007A379E">
        <w:rPr>
          <w:i/>
          <w:sz w:val="18"/>
          <w:szCs w:val="18"/>
        </w:rPr>
        <w:t>зб</w:t>
      </w:r>
      <w:proofErr w:type="spellEnd"/>
      <w:r w:rsidRPr="007A379E">
        <w:rPr>
          <w:i/>
          <w:sz w:val="18"/>
          <w:szCs w:val="18"/>
        </w:rPr>
        <w:t xml:space="preserve">. тез доп. IX </w:t>
      </w:r>
      <w:proofErr w:type="spellStart"/>
      <w:r w:rsidRPr="007A379E">
        <w:rPr>
          <w:i/>
          <w:sz w:val="18"/>
          <w:szCs w:val="18"/>
        </w:rPr>
        <w:t>Міжн</w:t>
      </w:r>
      <w:proofErr w:type="spellEnd"/>
      <w:r w:rsidRPr="007A379E">
        <w:rPr>
          <w:i/>
          <w:sz w:val="18"/>
          <w:szCs w:val="18"/>
        </w:rPr>
        <w:t>. наук.-</w:t>
      </w:r>
      <w:proofErr w:type="spellStart"/>
      <w:r w:rsidRPr="007A379E">
        <w:rPr>
          <w:i/>
          <w:sz w:val="18"/>
          <w:szCs w:val="18"/>
        </w:rPr>
        <w:t>практ</w:t>
      </w:r>
      <w:proofErr w:type="spellEnd"/>
      <w:r w:rsidRPr="007A379E">
        <w:rPr>
          <w:i/>
          <w:sz w:val="18"/>
          <w:szCs w:val="18"/>
        </w:rPr>
        <w:t xml:space="preserve">. </w:t>
      </w:r>
      <w:proofErr w:type="spellStart"/>
      <w:r w:rsidRPr="007A379E">
        <w:rPr>
          <w:i/>
          <w:sz w:val="18"/>
          <w:szCs w:val="18"/>
        </w:rPr>
        <w:t>інтернет-конф</w:t>
      </w:r>
      <w:proofErr w:type="spellEnd"/>
      <w:r w:rsidRPr="007A379E">
        <w:rPr>
          <w:i/>
          <w:sz w:val="18"/>
          <w:szCs w:val="18"/>
        </w:rPr>
        <w:t xml:space="preserve">. </w:t>
      </w:r>
      <w:proofErr w:type="spellStart"/>
      <w:r w:rsidRPr="007A379E">
        <w:rPr>
          <w:i/>
          <w:sz w:val="18"/>
          <w:szCs w:val="18"/>
        </w:rPr>
        <w:t>здоб</w:t>
      </w:r>
      <w:proofErr w:type="spellEnd"/>
      <w:r w:rsidRPr="007A379E">
        <w:rPr>
          <w:i/>
          <w:sz w:val="18"/>
          <w:szCs w:val="18"/>
        </w:rPr>
        <w:t xml:space="preserve">. </w:t>
      </w:r>
      <w:proofErr w:type="spellStart"/>
      <w:r w:rsidRPr="007A379E">
        <w:rPr>
          <w:i/>
          <w:sz w:val="18"/>
          <w:szCs w:val="18"/>
        </w:rPr>
        <w:t>вищої</w:t>
      </w:r>
      <w:proofErr w:type="spellEnd"/>
      <w:r w:rsidRPr="007A379E">
        <w:rPr>
          <w:i/>
          <w:sz w:val="18"/>
          <w:szCs w:val="18"/>
        </w:rPr>
        <w:t xml:space="preserve"> </w:t>
      </w:r>
      <w:proofErr w:type="spellStart"/>
      <w:r w:rsidRPr="007A379E">
        <w:rPr>
          <w:i/>
          <w:sz w:val="18"/>
          <w:szCs w:val="18"/>
        </w:rPr>
        <w:t>освіти</w:t>
      </w:r>
      <w:proofErr w:type="spellEnd"/>
      <w:r w:rsidRPr="007A379E">
        <w:rPr>
          <w:i/>
          <w:sz w:val="18"/>
          <w:szCs w:val="18"/>
        </w:rPr>
        <w:t xml:space="preserve"> та мол. уч.</w:t>
      </w:r>
      <w:r w:rsidRPr="00121F3E">
        <w:rPr>
          <w:sz w:val="18"/>
          <w:szCs w:val="18"/>
        </w:rPr>
        <w:t xml:space="preserve">, 14 </w:t>
      </w:r>
      <w:proofErr w:type="spellStart"/>
      <w:r w:rsidRPr="00121F3E">
        <w:rPr>
          <w:sz w:val="18"/>
          <w:szCs w:val="18"/>
        </w:rPr>
        <w:t>травня</w:t>
      </w:r>
      <w:proofErr w:type="spellEnd"/>
      <w:r w:rsidRPr="00121F3E">
        <w:rPr>
          <w:sz w:val="18"/>
          <w:szCs w:val="18"/>
        </w:rPr>
        <w:t xml:space="preserve"> 2024 р., м. </w:t>
      </w:r>
      <w:proofErr w:type="spellStart"/>
      <w:r w:rsidRPr="00121F3E">
        <w:rPr>
          <w:sz w:val="18"/>
          <w:szCs w:val="18"/>
        </w:rPr>
        <w:t>Луцьк</w:t>
      </w:r>
      <w:proofErr w:type="spellEnd"/>
      <w:r w:rsidRPr="00121F3E">
        <w:rPr>
          <w:sz w:val="18"/>
          <w:szCs w:val="18"/>
        </w:rPr>
        <w:t>. ЛНТУ, 2024, 34-35.</w:t>
      </w:r>
      <w:r w:rsidR="007A379E">
        <w:rPr>
          <w:sz w:val="18"/>
          <w:szCs w:val="18"/>
          <w:lang w:val="en-US"/>
        </w:rPr>
        <w:t xml:space="preserve"> </w:t>
      </w:r>
      <w:hyperlink r:id="rId10" w:history="1">
        <w:r w:rsidR="007A379E" w:rsidRPr="006A142A">
          <w:rPr>
            <w:rStyle w:val="a3"/>
            <w:sz w:val="18"/>
            <w:szCs w:val="18"/>
            <w:lang w:val="en-US"/>
          </w:rPr>
          <w:t>https://drive.google.com/file/d/1JJCAyfo6_AyqSSzCkignZzAhIBS3t_uj/view</w:t>
        </w:r>
      </w:hyperlink>
    </w:p>
    <w:p w14:paraId="551C83C7" w14:textId="77777777" w:rsidR="00121F3E" w:rsidRPr="00121F3E" w:rsidRDefault="00121F3E" w:rsidP="007A379E">
      <w:pPr>
        <w:jc w:val="both"/>
        <w:rPr>
          <w:rFonts w:eastAsia="Calibri"/>
          <w:sz w:val="18"/>
          <w:szCs w:val="18"/>
          <w:lang w:val="uk-UA"/>
        </w:rPr>
      </w:pPr>
    </w:p>
    <w:sectPr w:rsidR="00121F3E" w:rsidRPr="00121F3E" w:rsidSect="00CD2CA8">
      <w:headerReference w:type="default" r:id="rId11"/>
      <w:pgSz w:w="8392" w:h="11907"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311AF" w14:textId="77777777" w:rsidR="008A399A" w:rsidRDefault="008A399A" w:rsidP="00706F17">
      <w:r>
        <w:separator/>
      </w:r>
    </w:p>
  </w:endnote>
  <w:endnote w:type="continuationSeparator" w:id="0">
    <w:p w14:paraId="063DF20F" w14:textId="77777777" w:rsidR="008A399A" w:rsidRDefault="008A399A"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1C1EF" w14:textId="77777777" w:rsidR="008A399A" w:rsidRDefault="008A399A" w:rsidP="00706F17">
      <w:r>
        <w:separator/>
      </w:r>
    </w:p>
  </w:footnote>
  <w:footnote w:type="continuationSeparator" w:id="0">
    <w:p w14:paraId="4DA39ABD" w14:textId="77777777" w:rsidR="008A399A" w:rsidRDefault="008A399A" w:rsidP="0070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EC2A" w14:textId="77777777" w:rsidR="007F2DAC" w:rsidRPr="00B66905" w:rsidRDefault="007F2DAC" w:rsidP="00B669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5"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06"/>
    <w:rsid w:val="0000158E"/>
    <w:rsid w:val="00001F44"/>
    <w:rsid w:val="0001386B"/>
    <w:rsid w:val="000773DC"/>
    <w:rsid w:val="00092609"/>
    <w:rsid w:val="000A1A8E"/>
    <w:rsid w:val="000A35E9"/>
    <w:rsid w:val="000A452E"/>
    <w:rsid w:val="000B00D1"/>
    <w:rsid w:val="000C723D"/>
    <w:rsid w:val="000D7DDD"/>
    <w:rsid w:val="000D7E72"/>
    <w:rsid w:val="000E5495"/>
    <w:rsid w:val="000E629E"/>
    <w:rsid w:val="000F3034"/>
    <w:rsid w:val="00100CFB"/>
    <w:rsid w:val="001029C6"/>
    <w:rsid w:val="00102E90"/>
    <w:rsid w:val="0011298D"/>
    <w:rsid w:val="00120B84"/>
    <w:rsid w:val="00121F3E"/>
    <w:rsid w:val="0012519B"/>
    <w:rsid w:val="001253D6"/>
    <w:rsid w:val="001518F8"/>
    <w:rsid w:val="001625BE"/>
    <w:rsid w:val="00164524"/>
    <w:rsid w:val="0016607D"/>
    <w:rsid w:val="00172025"/>
    <w:rsid w:val="001837C7"/>
    <w:rsid w:val="00183BF4"/>
    <w:rsid w:val="00187353"/>
    <w:rsid w:val="001918A6"/>
    <w:rsid w:val="001A0CBA"/>
    <w:rsid w:val="001A6C87"/>
    <w:rsid w:val="001D300E"/>
    <w:rsid w:val="001D5938"/>
    <w:rsid w:val="001E535E"/>
    <w:rsid w:val="001E5CD0"/>
    <w:rsid w:val="001F024F"/>
    <w:rsid w:val="001F44F7"/>
    <w:rsid w:val="00201512"/>
    <w:rsid w:val="002035D0"/>
    <w:rsid w:val="002039EC"/>
    <w:rsid w:val="00233C9D"/>
    <w:rsid w:val="002478A2"/>
    <w:rsid w:val="00255F43"/>
    <w:rsid w:val="002569D9"/>
    <w:rsid w:val="002602D3"/>
    <w:rsid w:val="002614CC"/>
    <w:rsid w:val="00262928"/>
    <w:rsid w:val="00270D03"/>
    <w:rsid w:val="00275C02"/>
    <w:rsid w:val="00285662"/>
    <w:rsid w:val="00285894"/>
    <w:rsid w:val="00285CEB"/>
    <w:rsid w:val="002B05D7"/>
    <w:rsid w:val="002B46F0"/>
    <w:rsid w:val="002C1B38"/>
    <w:rsid w:val="002C555E"/>
    <w:rsid w:val="002E43A9"/>
    <w:rsid w:val="00300C0F"/>
    <w:rsid w:val="003025E8"/>
    <w:rsid w:val="003267BC"/>
    <w:rsid w:val="00334902"/>
    <w:rsid w:val="00355239"/>
    <w:rsid w:val="0035653B"/>
    <w:rsid w:val="003637D9"/>
    <w:rsid w:val="00363C2B"/>
    <w:rsid w:val="003740DF"/>
    <w:rsid w:val="00374E07"/>
    <w:rsid w:val="00385919"/>
    <w:rsid w:val="0039402D"/>
    <w:rsid w:val="00394BE4"/>
    <w:rsid w:val="003958DE"/>
    <w:rsid w:val="003A6E12"/>
    <w:rsid w:val="003A7D57"/>
    <w:rsid w:val="003B3F4B"/>
    <w:rsid w:val="003C0376"/>
    <w:rsid w:val="003C16D9"/>
    <w:rsid w:val="003C2973"/>
    <w:rsid w:val="003C6836"/>
    <w:rsid w:val="003F7E66"/>
    <w:rsid w:val="00407365"/>
    <w:rsid w:val="00414DB7"/>
    <w:rsid w:val="004229FA"/>
    <w:rsid w:val="00424205"/>
    <w:rsid w:val="00425A36"/>
    <w:rsid w:val="004338F5"/>
    <w:rsid w:val="0045314F"/>
    <w:rsid w:val="0047265D"/>
    <w:rsid w:val="00480E0F"/>
    <w:rsid w:val="004C292B"/>
    <w:rsid w:val="004D4D1F"/>
    <w:rsid w:val="004D6EDC"/>
    <w:rsid w:val="004F52EE"/>
    <w:rsid w:val="00515836"/>
    <w:rsid w:val="00515EE0"/>
    <w:rsid w:val="00521329"/>
    <w:rsid w:val="00536007"/>
    <w:rsid w:val="00545312"/>
    <w:rsid w:val="00563772"/>
    <w:rsid w:val="0058262F"/>
    <w:rsid w:val="005849A9"/>
    <w:rsid w:val="005867A8"/>
    <w:rsid w:val="005870E0"/>
    <w:rsid w:val="005A6562"/>
    <w:rsid w:val="005B470E"/>
    <w:rsid w:val="005B5FC2"/>
    <w:rsid w:val="005C08EA"/>
    <w:rsid w:val="005C11AC"/>
    <w:rsid w:val="005C4F31"/>
    <w:rsid w:val="005D5EAD"/>
    <w:rsid w:val="006021F9"/>
    <w:rsid w:val="00624C5F"/>
    <w:rsid w:val="00627F46"/>
    <w:rsid w:val="00643207"/>
    <w:rsid w:val="00646642"/>
    <w:rsid w:val="00647706"/>
    <w:rsid w:val="00651CCE"/>
    <w:rsid w:val="00654286"/>
    <w:rsid w:val="006577CF"/>
    <w:rsid w:val="00667928"/>
    <w:rsid w:val="006753B4"/>
    <w:rsid w:val="006917F8"/>
    <w:rsid w:val="006A142A"/>
    <w:rsid w:val="006B4CFF"/>
    <w:rsid w:val="006C26BF"/>
    <w:rsid w:val="006F45A6"/>
    <w:rsid w:val="00704122"/>
    <w:rsid w:val="0070484D"/>
    <w:rsid w:val="00706F17"/>
    <w:rsid w:val="00732027"/>
    <w:rsid w:val="007343A3"/>
    <w:rsid w:val="007421CB"/>
    <w:rsid w:val="007443CC"/>
    <w:rsid w:val="007469F9"/>
    <w:rsid w:val="007534A2"/>
    <w:rsid w:val="00755AC6"/>
    <w:rsid w:val="00760A60"/>
    <w:rsid w:val="00760F98"/>
    <w:rsid w:val="007620CD"/>
    <w:rsid w:val="00764BB0"/>
    <w:rsid w:val="007766A3"/>
    <w:rsid w:val="007769BA"/>
    <w:rsid w:val="007A0D26"/>
    <w:rsid w:val="007A379E"/>
    <w:rsid w:val="007A7E08"/>
    <w:rsid w:val="007B0CA5"/>
    <w:rsid w:val="007C6760"/>
    <w:rsid w:val="007D367A"/>
    <w:rsid w:val="007D4706"/>
    <w:rsid w:val="007F2DAC"/>
    <w:rsid w:val="00843A9F"/>
    <w:rsid w:val="008532C3"/>
    <w:rsid w:val="008557CF"/>
    <w:rsid w:val="00871415"/>
    <w:rsid w:val="00877D8F"/>
    <w:rsid w:val="00881082"/>
    <w:rsid w:val="008846DD"/>
    <w:rsid w:val="008910B5"/>
    <w:rsid w:val="008A22BA"/>
    <w:rsid w:val="008A2758"/>
    <w:rsid w:val="008A399A"/>
    <w:rsid w:val="008A5EA6"/>
    <w:rsid w:val="008A7D8B"/>
    <w:rsid w:val="008D586E"/>
    <w:rsid w:val="008F0213"/>
    <w:rsid w:val="008F2F1E"/>
    <w:rsid w:val="008F6B20"/>
    <w:rsid w:val="00902FFA"/>
    <w:rsid w:val="009064C3"/>
    <w:rsid w:val="00910C5C"/>
    <w:rsid w:val="00920006"/>
    <w:rsid w:val="0092081E"/>
    <w:rsid w:val="00922568"/>
    <w:rsid w:val="00950B0E"/>
    <w:rsid w:val="00954F38"/>
    <w:rsid w:val="00983F96"/>
    <w:rsid w:val="0098400F"/>
    <w:rsid w:val="009B367D"/>
    <w:rsid w:val="009D1EC0"/>
    <w:rsid w:val="009D1F2E"/>
    <w:rsid w:val="009E5F2B"/>
    <w:rsid w:val="009E658D"/>
    <w:rsid w:val="00A02C06"/>
    <w:rsid w:val="00A05D06"/>
    <w:rsid w:val="00A129F8"/>
    <w:rsid w:val="00A1381D"/>
    <w:rsid w:val="00A16F8B"/>
    <w:rsid w:val="00A37B9D"/>
    <w:rsid w:val="00A650FD"/>
    <w:rsid w:val="00A679D3"/>
    <w:rsid w:val="00A903E4"/>
    <w:rsid w:val="00A9612F"/>
    <w:rsid w:val="00A973E6"/>
    <w:rsid w:val="00AA5A33"/>
    <w:rsid w:val="00AA7535"/>
    <w:rsid w:val="00AB2EFC"/>
    <w:rsid w:val="00AB6D2A"/>
    <w:rsid w:val="00AB6EEA"/>
    <w:rsid w:val="00AB78A7"/>
    <w:rsid w:val="00AC2427"/>
    <w:rsid w:val="00AC6E6B"/>
    <w:rsid w:val="00AC7C51"/>
    <w:rsid w:val="00AF1D8A"/>
    <w:rsid w:val="00AF3A67"/>
    <w:rsid w:val="00B1235E"/>
    <w:rsid w:val="00B1400E"/>
    <w:rsid w:val="00B17C68"/>
    <w:rsid w:val="00B20297"/>
    <w:rsid w:val="00B315DE"/>
    <w:rsid w:val="00B32CBC"/>
    <w:rsid w:val="00B4116A"/>
    <w:rsid w:val="00B4174C"/>
    <w:rsid w:val="00B46586"/>
    <w:rsid w:val="00B54DA9"/>
    <w:rsid w:val="00B61025"/>
    <w:rsid w:val="00B62BEA"/>
    <w:rsid w:val="00B66905"/>
    <w:rsid w:val="00B7012E"/>
    <w:rsid w:val="00B771AA"/>
    <w:rsid w:val="00B77470"/>
    <w:rsid w:val="00B867E9"/>
    <w:rsid w:val="00BB2FEE"/>
    <w:rsid w:val="00BB4E91"/>
    <w:rsid w:val="00BB620A"/>
    <w:rsid w:val="00BE5914"/>
    <w:rsid w:val="00BF46AC"/>
    <w:rsid w:val="00C07166"/>
    <w:rsid w:val="00C20C6E"/>
    <w:rsid w:val="00C34A6C"/>
    <w:rsid w:val="00C42556"/>
    <w:rsid w:val="00C4568C"/>
    <w:rsid w:val="00C5661C"/>
    <w:rsid w:val="00C63F11"/>
    <w:rsid w:val="00C757B9"/>
    <w:rsid w:val="00C91D12"/>
    <w:rsid w:val="00CD2CA8"/>
    <w:rsid w:val="00CD6AAE"/>
    <w:rsid w:val="00D00F7D"/>
    <w:rsid w:val="00D06FED"/>
    <w:rsid w:val="00D10209"/>
    <w:rsid w:val="00D10C30"/>
    <w:rsid w:val="00D1462E"/>
    <w:rsid w:val="00D162BD"/>
    <w:rsid w:val="00D31B8F"/>
    <w:rsid w:val="00D6100E"/>
    <w:rsid w:val="00D658AD"/>
    <w:rsid w:val="00D708F6"/>
    <w:rsid w:val="00D7709C"/>
    <w:rsid w:val="00D80E0A"/>
    <w:rsid w:val="00D863C8"/>
    <w:rsid w:val="00D90F4F"/>
    <w:rsid w:val="00D9746A"/>
    <w:rsid w:val="00DB44D6"/>
    <w:rsid w:val="00DB6122"/>
    <w:rsid w:val="00DB73C6"/>
    <w:rsid w:val="00DD07FC"/>
    <w:rsid w:val="00DE1BDA"/>
    <w:rsid w:val="00DE7245"/>
    <w:rsid w:val="00DF318F"/>
    <w:rsid w:val="00E101B2"/>
    <w:rsid w:val="00E10C20"/>
    <w:rsid w:val="00E152C4"/>
    <w:rsid w:val="00E250D0"/>
    <w:rsid w:val="00E40753"/>
    <w:rsid w:val="00E510DF"/>
    <w:rsid w:val="00E51C31"/>
    <w:rsid w:val="00E533FC"/>
    <w:rsid w:val="00E57949"/>
    <w:rsid w:val="00E606B5"/>
    <w:rsid w:val="00E610CD"/>
    <w:rsid w:val="00E628BA"/>
    <w:rsid w:val="00E73BE7"/>
    <w:rsid w:val="00E829D7"/>
    <w:rsid w:val="00E8566B"/>
    <w:rsid w:val="00E86CB2"/>
    <w:rsid w:val="00E90C92"/>
    <w:rsid w:val="00E9379E"/>
    <w:rsid w:val="00E95E63"/>
    <w:rsid w:val="00EA5FCC"/>
    <w:rsid w:val="00EA69A4"/>
    <w:rsid w:val="00EC5F8C"/>
    <w:rsid w:val="00EC687E"/>
    <w:rsid w:val="00ED742F"/>
    <w:rsid w:val="00F06753"/>
    <w:rsid w:val="00F15BDC"/>
    <w:rsid w:val="00F26407"/>
    <w:rsid w:val="00F70D96"/>
    <w:rsid w:val="00F725D3"/>
    <w:rsid w:val="00F73284"/>
    <w:rsid w:val="00F74498"/>
    <w:rsid w:val="00F77F82"/>
    <w:rsid w:val="00FA00AF"/>
    <w:rsid w:val="00FA4989"/>
    <w:rsid w:val="00FA5E94"/>
    <w:rsid w:val="00FB6C28"/>
    <w:rsid w:val="00FC7709"/>
    <w:rsid w:val="00FE26D9"/>
    <w:rsid w:val="00FE550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C75D8A30-FAD9-43C2-9976-837BCAA1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F98"/>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 w:type="paragraph" w:customStyle="1" w:styleId="Default">
    <w:name w:val="Default"/>
    <w:rsid w:val="00E533FC"/>
    <w:pPr>
      <w:autoSpaceDE w:val="0"/>
      <w:autoSpaceDN w:val="0"/>
      <w:adjustRightInd w:val="0"/>
    </w:pPr>
    <w:rPr>
      <w:rFonts w:cs="Times New Roman"/>
      <w:color w:val="000000"/>
      <w:sz w:val="24"/>
      <w:szCs w:val="24"/>
    </w:rPr>
  </w:style>
  <w:style w:type="paragraph" w:styleId="ab">
    <w:name w:val="Normal (Web)"/>
    <w:basedOn w:val="a"/>
    <w:uiPriority w:val="99"/>
    <w:semiHidden/>
    <w:unhideWhenUsed/>
    <w:rsid w:val="0012519B"/>
    <w:pPr>
      <w:spacing w:before="100" w:beforeAutospacing="1" w:after="100" w:afterAutospacing="1"/>
    </w:pPr>
    <w:rPr>
      <w:lang w:val="uk-UA" w:eastAsia="uk-UA"/>
    </w:rPr>
  </w:style>
  <w:style w:type="paragraph" w:styleId="ac">
    <w:name w:val="List Paragraph"/>
    <w:basedOn w:val="a"/>
    <w:uiPriority w:val="34"/>
    <w:qFormat/>
    <w:rsid w:val="00121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099311">
      <w:bodyDiv w:val="1"/>
      <w:marLeft w:val="0"/>
      <w:marRight w:val="0"/>
      <w:marTop w:val="0"/>
      <w:marBottom w:val="0"/>
      <w:divBdr>
        <w:top w:val="none" w:sz="0" w:space="0" w:color="auto"/>
        <w:left w:val="none" w:sz="0" w:space="0" w:color="auto"/>
        <w:bottom w:val="none" w:sz="0" w:space="0" w:color="auto"/>
        <w:right w:val="none" w:sz="0" w:space="0" w:color="auto"/>
      </w:divBdr>
    </w:div>
    <w:div w:id="1702199202">
      <w:bodyDiv w:val="1"/>
      <w:marLeft w:val="0"/>
      <w:marRight w:val="0"/>
      <w:marTop w:val="0"/>
      <w:marBottom w:val="0"/>
      <w:divBdr>
        <w:top w:val="none" w:sz="0" w:space="0" w:color="auto"/>
        <w:left w:val="none" w:sz="0" w:space="0" w:color="auto"/>
        <w:bottom w:val="none" w:sz="0" w:space="0" w:color="auto"/>
        <w:right w:val="none" w:sz="0" w:space="0" w:color="auto"/>
      </w:divBdr>
    </w:div>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nuaRxz0bNXGvMVHTu-6ebgIr_BhueZe4/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rive.google.com/file/d/1JJCAyfo6_AyqSSzCkignZzAhIBS3t_uj/view" TargetMode="External"/><Relationship Id="rId4" Type="http://schemas.openxmlformats.org/officeDocument/2006/relationships/settings" Target="settings.xml"/><Relationship Id="rId9" Type="http://schemas.openxmlformats.org/officeDocument/2006/relationships/hyperlink" Target="https://drive.google.com/file/d/1kiJLOw1W4dtzs_BBvVT6neE4h7M_vvq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BD21-1E55-4976-8D74-82EAB3F9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4361</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2025-11-28T08:10:00Z</dcterms:created>
  <dcterms:modified xsi:type="dcterms:W3CDTF">2025-11-28T08:10:00Z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